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24B52" w14:textId="232F2BD3" w:rsidR="003B7103" w:rsidRPr="00322AC0" w:rsidRDefault="003B7103" w:rsidP="003B7103">
      <w:pPr>
        <w:pStyle w:val="Header"/>
        <w:widowControl w:val="0"/>
        <w:tabs>
          <w:tab w:val="right" w:pos="8280"/>
          <w:tab w:val="right" w:pos="9781"/>
        </w:tabs>
        <w:ind w:right="-58"/>
        <w:rPr>
          <w:rFonts w:ascii="Arial" w:hAnsi="Arial" w:cs="Arial"/>
          <w:b/>
          <w:bCs/>
          <w:lang w:eastAsia="zh-CN"/>
        </w:rPr>
      </w:pPr>
      <w:r w:rsidRPr="00322AC0">
        <w:rPr>
          <w:rFonts w:ascii="Arial" w:hAnsi="Arial" w:cs="Arial"/>
          <w:b/>
          <w:bCs/>
        </w:rPr>
        <w:t xml:space="preserve">3GPP TSG RAN WG1 </w:t>
      </w:r>
      <w:r w:rsidRPr="00322AC0">
        <w:rPr>
          <w:rFonts w:ascii="Arial" w:hAnsi="Arial" w:cs="Arial"/>
          <w:b/>
          <w:bCs/>
          <w:lang w:eastAsia="zh-CN"/>
        </w:rPr>
        <w:t>Meeting #</w:t>
      </w:r>
      <w:r w:rsidR="00247692" w:rsidRPr="00322AC0">
        <w:rPr>
          <w:rFonts w:ascii="Arial" w:hAnsi="Arial" w:cs="Arial"/>
          <w:b/>
          <w:bCs/>
          <w:lang w:eastAsia="zh-CN"/>
        </w:rPr>
        <w:t>10</w:t>
      </w:r>
      <w:r w:rsidR="00C04371">
        <w:rPr>
          <w:rFonts w:ascii="Arial" w:hAnsi="Arial" w:cs="Arial" w:hint="eastAsia"/>
          <w:b/>
          <w:bCs/>
          <w:lang w:eastAsia="zh-CN"/>
        </w:rPr>
        <w:t>2</w:t>
      </w:r>
      <w:r w:rsidR="00244BDD">
        <w:rPr>
          <w:rFonts w:ascii="Arial" w:hAnsi="Arial" w:cs="Arial"/>
          <w:b/>
          <w:bCs/>
          <w:lang w:eastAsia="zh-CN"/>
        </w:rPr>
        <w:t>e</w:t>
      </w:r>
      <w:r w:rsidR="00517ECA" w:rsidRPr="00322AC0">
        <w:rPr>
          <w:rFonts w:ascii="Arial" w:hAnsi="Arial" w:cs="Arial"/>
          <w:b/>
          <w:bCs/>
          <w:lang w:eastAsia="zh-CN"/>
        </w:rPr>
        <w:t xml:space="preserve">   </w:t>
      </w:r>
      <w:r w:rsidRPr="00322AC0">
        <w:rPr>
          <w:rFonts w:ascii="Arial" w:hAnsi="Arial" w:cs="Arial"/>
          <w:b/>
          <w:bCs/>
          <w:lang w:eastAsia="zh-CN"/>
        </w:rPr>
        <w:t xml:space="preserve">                                                             </w:t>
      </w:r>
      <w:r w:rsidRPr="00322AC0">
        <w:rPr>
          <w:rFonts w:ascii="Arial" w:hAnsi="Arial" w:cs="Arial"/>
          <w:b/>
          <w:bCs/>
          <w:lang w:eastAsia="zh-CN"/>
        </w:rPr>
        <w:tab/>
        <w:t xml:space="preserve">      </w:t>
      </w:r>
      <w:r w:rsidR="00DA6D5A">
        <w:rPr>
          <w:rFonts w:ascii="Arial" w:hAnsi="Arial" w:cs="Arial"/>
          <w:b/>
          <w:bCs/>
          <w:lang w:eastAsia="zh-CN"/>
        </w:rPr>
        <w:t xml:space="preserve"> </w:t>
      </w:r>
      <w:r w:rsidR="00F83ACF" w:rsidRPr="004A7598">
        <w:rPr>
          <w:rFonts w:ascii="Arial" w:hAnsi="Arial" w:cs="Arial"/>
          <w:b/>
          <w:bCs/>
          <w:lang w:eastAsia="zh-CN"/>
        </w:rPr>
        <w:t>R1-20</w:t>
      </w:r>
      <w:r w:rsidR="004A7598" w:rsidRPr="004A7598">
        <w:rPr>
          <w:rFonts w:ascii="Arial" w:hAnsi="Arial" w:cs="Arial"/>
          <w:b/>
          <w:bCs/>
          <w:lang w:eastAsia="zh-CN"/>
        </w:rPr>
        <w:t>05832</w:t>
      </w:r>
    </w:p>
    <w:p w14:paraId="05406122" w14:textId="287F0138" w:rsidR="00E83B8E" w:rsidRPr="00322AC0" w:rsidRDefault="00664291" w:rsidP="00E83B8E">
      <w:pPr>
        <w:tabs>
          <w:tab w:val="center" w:pos="4536"/>
          <w:tab w:val="right" w:pos="9072"/>
        </w:tabs>
        <w:rPr>
          <w:rFonts w:ascii="Arial" w:eastAsia="MS Mincho" w:hAnsi="Arial" w:cs="Arial"/>
          <w:b/>
          <w:bCs/>
          <w:lang w:eastAsia="ja-JP"/>
        </w:rPr>
      </w:pPr>
      <w:r w:rsidRPr="00322AC0">
        <w:rPr>
          <w:rFonts w:ascii="Arial" w:eastAsia="MS Mincho" w:hAnsi="Arial" w:cs="Arial"/>
          <w:b/>
          <w:bCs/>
          <w:lang w:eastAsia="ja-JP"/>
        </w:rPr>
        <w:t>E</w:t>
      </w:r>
      <w:r w:rsidR="00D17018" w:rsidRPr="00322AC0">
        <w:rPr>
          <w:rFonts w:ascii="Arial" w:eastAsia="MS Mincho" w:hAnsi="Arial" w:cs="Arial"/>
          <w:b/>
          <w:bCs/>
          <w:lang w:eastAsia="ja-JP"/>
        </w:rPr>
        <w:t>-meeting</w:t>
      </w:r>
      <w:r w:rsidR="00B9391A" w:rsidRPr="00322AC0">
        <w:rPr>
          <w:rFonts w:ascii="Arial" w:eastAsia="MS Mincho" w:hAnsi="Arial" w:cs="Arial"/>
          <w:b/>
          <w:bCs/>
          <w:lang w:eastAsia="ja-JP"/>
        </w:rPr>
        <w:t xml:space="preserve">, </w:t>
      </w:r>
      <w:r w:rsidR="00225130">
        <w:rPr>
          <w:rFonts w:ascii="Arial" w:eastAsia="MS Mincho" w:hAnsi="Arial" w:cs="Arial"/>
          <w:b/>
          <w:bCs/>
          <w:lang w:eastAsia="ja-JP"/>
        </w:rPr>
        <w:t>August</w:t>
      </w:r>
      <w:r w:rsidR="00D17018" w:rsidRPr="00322AC0">
        <w:rPr>
          <w:rFonts w:ascii="Arial" w:eastAsia="MS Mincho" w:hAnsi="Arial" w:cs="Arial"/>
          <w:b/>
          <w:bCs/>
          <w:lang w:eastAsia="ja-JP"/>
        </w:rPr>
        <w:t xml:space="preserve"> </w:t>
      </w:r>
      <w:r w:rsidR="00225130">
        <w:rPr>
          <w:rFonts w:ascii="Arial" w:eastAsia="MS Mincho" w:hAnsi="Arial" w:cs="Arial"/>
          <w:b/>
          <w:bCs/>
          <w:lang w:eastAsia="ja-JP"/>
        </w:rPr>
        <w:t>17</w:t>
      </w:r>
      <w:r w:rsidR="00D17018" w:rsidRPr="00322AC0">
        <w:rPr>
          <w:rFonts w:ascii="Arial" w:eastAsia="MS Mincho" w:hAnsi="Arial" w:cs="Arial"/>
          <w:b/>
          <w:bCs/>
          <w:vertAlign w:val="superscript"/>
          <w:lang w:eastAsia="ja-JP"/>
        </w:rPr>
        <w:t>th</w:t>
      </w:r>
      <w:r w:rsidR="00D17018" w:rsidRPr="00322AC0">
        <w:rPr>
          <w:rFonts w:ascii="Arial" w:eastAsia="MS Mincho" w:hAnsi="Arial" w:cs="Arial"/>
          <w:b/>
          <w:bCs/>
          <w:lang w:eastAsia="ja-JP"/>
        </w:rPr>
        <w:t xml:space="preserve"> – </w:t>
      </w:r>
      <w:r w:rsidR="00225130">
        <w:rPr>
          <w:rFonts w:ascii="Arial" w:eastAsia="MS Mincho" w:hAnsi="Arial" w:cs="Arial"/>
          <w:b/>
          <w:bCs/>
          <w:lang w:eastAsia="ja-JP"/>
        </w:rPr>
        <w:t>August</w:t>
      </w:r>
      <w:r w:rsidR="00D17018" w:rsidRPr="00322AC0">
        <w:rPr>
          <w:rFonts w:ascii="Arial" w:eastAsia="MS Mincho" w:hAnsi="Arial" w:cs="Arial"/>
          <w:b/>
          <w:bCs/>
          <w:lang w:eastAsia="ja-JP"/>
        </w:rPr>
        <w:t xml:space="preserve"> </w:t>
      </w:r>
      <w:r w:rsidR="00225130">
        <w:rPr>
          <w:rFonts w:ascii="Arial" w:eastAsia="MS Mincho" w:hAnsi="Arial" w:cs="Arial"/>
          <w:b/>
          <w:bCs/>
          <w:lang w:eastAsia="ja-JP"/>
        </w:rPr>
        <w:t>28</w:t>
      </w:r>
      <w:r w:rsidR="00225130" w:rsidRPr="00225130">
        <w:rPr>
          <w:rFonts w:ascii="Arial" w:eastAsia="MS Mincho" w:hAnsi="Arial" w:cs="Arial"/>
          <w:b/>
          <w:bCs/>
          <w:vertAlign w:val="superscript"/>
          <w:lang w:eastAsia="ja-JP"/>
        </w:rPr>
        <w:t>th</w:t>
      </w:r>
      <w:r w:rsidR="00D17018" w:rsidRPr="00322AC0">
        <w:rPr>
          <w:rFonts w:ascii="Arial" w:eastAsia="MS Mincho" w:hAnsi="Arial" w:cs="Arial"/>
          <w:b/>
          <w:bCs/>
          <w:lang w:eastAsia="ja-JP"/>
        </w:rPr>
        <w:t>, 2020</w:t>
      </w:r>
    </w:p>
    <w:p w14:paraId="11DB0EC0" w14:textId="77777777" w:rsidR="009C0564" w:rsidRPr="00E83B8E" w:rsidRDefault="009C0564" w:rsidP="00071D7D">
      <w:pPr>
        <w:pBdr>
          <w:top w:val="single" w:sz="4" w:space="1" w:color="auto"/>
        </w:pBdr>
        <w:spacing w:after="0"/>
        <w:rPr>
          <w:rFonts w:ascii="Arial" w:hAnsi="Arial" w:cs="Arial"/>
          <w:b/>
          <w:kern w:val="2"/>
          <w:sz w:val="24"/>
          <w:lang w:eastAsia="zh-CN"/>
        </w:rPr>
      </w:pPr>
    </w:p>
    <w:p w14:paraId="1BD19479" w14:textId="3194BD70" w:rsidR="009C0564" w:rsidRPr="00FE65F2" w:rsidRDefault="009C0564" w:rsidP="00ED1FBB">
      <w:pPr>
        <w:tabs>
          <w:tab w:val="left" w:pos="1985"/>
        </w:tabs>
        <w:overflowPunct w:val="0"/>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17018">
        <w:rPr>
          <w:rFonts w:ascii="Arial" w:hAnsi="Arial" w:cs="Arial"/>
          <w:b/>
          <w:bCs/>
          <w:szCs w:val="20"/>
          <w:lang w:val="en-GB" w:eastAsia="zh-CN"/>
        </w:rPr>
        <w:t>8</w:t>
      </w:r>
      <w:r w:rsidR="009579BB">
        <w:rPr>
          <w:rFonts w:ascii="Arial" w:hAnsi="Arial" w:cs="Arial"/>
          <w:b/>
          <w:bCs/>
          <w:szCs w:val="20"/>
          <w:lang w:val="en-GB" w:eastAsia="zh-CN"/>
        </w:rPr>
        <w:t>.</w:t>
      </w:r>
      <w:r w:rsidR="002535B1">
        <w:rPr>
          <w:rFonts w:ascii="Arial" w:hAnsi="Arial" w:cs="Arial"/>
          <w:b/>
          <w:bCs/>
          <w:szCs w:val="20"/>
          <w:lang w:val="en-GB" w:eastAsia="zh-CN"/>
        </w:rPr>
        <w:t>6</w:t>
      </w:r>
      <w:r w:rsidR="009579BB">
        <w:rPr>
          <w:rFonts w:ascii="Arial" w:hAnsi="Arial" w:cs="Arial"/>
          <w:b/>
          <w:bCs/>
          <w:szCs w:val="20"/>
          <w:lang w:val="en-GB" w:eastAsia="zh-CN"/>
        </w:rPr>
        <w:t>.</w:t>
      </w:r>
      <w:r w:rsidR="002535B1">
        <w:rPr>
          <w:rFonts w:ascii="Arial" w:hAnsi="Arial" w:cs="Arial"/>
          <w:b/>
          <w:bCs/>
          <w:szCs w:val="20"/>
          <w:lang w:val="en-GB" w:eastAsia="zh-CN"/>
        </w:rPr>
        <w:t>4</w:t>
      </w:r>
    </w:p>
    <w:p w14:paraId="5239ACB0" w14:textId="77777777" w:rsidR="00BC1C3C" w:rsidRPr="00FE65F2" w:rsidRDefault="00305FF9" w:rsidP="00ED1FBB">
      <w:pPr>
        <w:tabs>
          <w:tab w:val="left" w:pos="1985"/>
        </w:tabs>
        <w:overflowPunct w:val="0"/>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09A2C7C3" w14:textId="570D3190" w:rsidR="00840B34" w:rsidRPr="00F17096" w:rsidRDefault="009C0564" w:rsidP="00ED1FBB">
      <w:pPr>
        <w:tabs>
          <w:tab w:val="left" w:pos="1985"/>
        </w:tabs>
        <w:overflowPunct w:val="0"/>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275E19" w:rsidRPr="00275E19">
        <w:rPr>
          <w:rFonts w:ascii="Arial" w:hAnsi="Arial" w:cs="Arial"/>
          <w:b/>
          <w:bCs/>
          <w:szCs w:val="20"/>
          <w:lang w:val="en-GB" w:eastAsia="zh-CN"/>
        </w:rPr>
        <w:t xml:space="preserve">On </w:t>
      </w:r>
      <w:bookmarkStart w:id="0" w:name="OLE_LINK8"/>
      <w:bookmarkStart w:id="1" w:name="OLE_LINK9"/>
      <w:r w:rsidR="002535B1" w:rsidRPr="002535B1">
        <w:rPr>
          <w:rFonts w:ascii="Arial" w:hAnsi="Arial" w:cs="Arial"/>
          <w:b/>
          <w:bCs/>
          <w:szCs w:val="20"/>
          <w:lang w:val="en-GB" w:eastAsia="zh-CN"/>
        </w:rPr>
        <w:t xml:space="preserve">Framework and Principles for </w:t>
      </w:r>
      <w:r w:rsidR="00544450">
        <w:rPr>
          <w:rFonts w:ascii="Arial" w:hAnsi="Arial" w:cs="Arial"/>
          <w:b/>
          <w:bCs/>
          <w:szCs w:val="20"/>
          <w:lang w:val="en-GB" w:eastAsia="zh-CN"/>
        </w:rPr>
        <w:t>RedCa</w:t>
      </w:r>
      <w:bookmarkEnd w:id="0"/>
      <w:bookmarkEnd w:id="1"/>
      <w:r w:rsidR="00544450">
        <w:rPr>
          <w:rFonts w:ascii="Arial" w:hAnsi="Arial" w:cs="Arial"/>
          <w:b/>
          <w:bCs/>
          <w:szCs w:val="20"/>
          <w:lang w:val="en-GB" w:eastAsia="zh-CN"/>
        </w:rPr>
        <w:t>p</w:t>
      </w:r>
    </w:p>
    <w:p w14:paraId="44D645ED" w14:textId="77777777" w:rsidR="009C0564" w:rsidRPr="00FE65F2" w:rsidRDefault="009C0564" w:rsidP="00ED1FBB">
      <w:pPr>
        <w:tabs>
          <w:tab w:val="left" w:pos="1985"/>
        </w:tabs>
        <w:overflowPunct w:val="0"/>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B4576E0" w14:textId="77777777" w:rsidR="009C0564" w:rsidRPr="00F3645B" w:rsidRDefault="009C0564" w:rsidP="00071D7D">
      <w:pPr>
        <w:pBdr>
          <w:bottom w:val="single" w:sz="4" w:space="1" w:color="auto"/>
        </w:pBdr>
        <w:spacing w:after="0"/>
        <w:rPr>
          <w:rFonts w:ascii="Arial" w:hAnsi="Arial" w:cs="Arial"/>
          <w:b/>
          <w:kern w:val="2"/>
          <w:lang w:eastAsia="zh-CN"/>
        </w:rPr>
      </w:pPr>
    </w:p>
    <w:p w14:paraId="62EE7126" w14:textId="77777777" w:rsidR="007038F3" w:rsidRPr="00BA6D35" w:rsidRDefault="004845AB" w:rsidP="00BA6D35">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375AD5B5" w14:textId="4BB2750F" w:rsidR="00AF429D" w:rsidRPr="000C6A2F" w:rsidRDefault="00A85C7F" w:rsidP="00AF429D">
      <w:pPr>
        <w:rPr>
          <w:rFonts w:eastAsia="等线"/>
          <w:lang w:eastAsia="zh-CN"/>
        </w:rPr>
      </w:pPr>
      <w:r w:rsidRPr="000C6A2F">
        <w:rPr>
          <w:rFonts w:eastAsia="等线"/>
          <w:lang w:eastAsia="zh-CN"/>
        </w:rPr>
        <w:t xml:space="preserve">In RAN#86, a new </w:t>
      </w:r>
      <w:r w:rsidR="003C6ED4" w:rsidRPr="000C6A2F">
        <w:rPr>
          <w:rFonts w:eastAsia="等线"/>
          <w:lang w:eastAsia="zh-CN"/>
        </w:rPr>
        <w:t xml:space="preserve">study </w:t>
      </w:r>
      <w:r w:rsidRPr="000C6A2F">
        <w:rPr>
          <w:rFonts w:eastAsia="等线"/>
          <w:lang w:eastAsia="zh-CN"/>
        </w:rPr>
        <w:t xml:space="preserve">item named “Reduced capability NR devices” was agreed. As described in the </w:t>
      </w:r>
      <w:r w:rsidR="00222B56">
        <w:rPr>
          <w:rFonts w:eastAsia="等线"/>
          <w:lang w:eastAsia="zh-CN"/>
        </w:rPr>
        <w:t>revised</w:t>
      </w:r>
      <w:r w:rsidR="009943CB" w:rsidRPr="000C6A2F">
        <w:rPr>
          <w:rFonts w:eastAsia="等线"/>
          <w:lang w:eastAsia="zh-CN"/>
        </w:rPr>
        <w:t xml:space="preserve"> </w:t>
      </w:r>
      <w:r w:rsidRPr="000C6A2F">
        <w:rPr>
          <w:rFonts w:eastAsia="等线"/>
          <w:lang w:eastAsia="zh-CN"/>
        </w:rPr>
        <w:t>SID</w:t>
      </w:r>
      <w:r w:rsidR="003C6ED4" w:rsidRPr="000C6A2F">
        <w:rPr>
          <w:rFonts w:eastAsia="等线"/>
          <w:lang w:eastAsia="zh-CN"/>
        </w:rPr>
        <w:t xml:space="preserve"> </w:t>
      </w:r>
      <w:r w:rsidR="00222B56">
        <w:rPr>
          <w:rFonts w:eastAsia="等线"/>
          <w:lang w:eastAsia="zh-CN"/>
        </w:rPr>
        <w:t xml:space="preserve">in RAN#88e </w:t>
      </w:r>
      <w:r w:rsidR="003C6ED4" w:rsidRPr="000C6A2F">
        <w:rPr>
          <w:rFonts w:eastAsia="等线"/>
          <w:lang w:eastAsia="zh-CN"/>
        </w:rPr>
        <w:t>[1]</w:t>
      </w:r>
      <w:r w:rsidRPr="000C6A2F">
        <w:rPr>
          <w:rFonts w:eastAsia="等线"/>
          <w:lang w:eastAsia="zh-CN"/>
        </w:rPr>
        <w:t>, the intention is to study a UE feature and parameter list with lower end capabilities, relative to Rel.16 eMBB and URLLC</w:t>
      </w:r>
      <w:r w:rsidR="005D11A3" w:rsidRPr="000C6A2F">
        <w:rPr>
          <w:rFonts w:eastAsia="等线"/>
          <w:lang w:eastAsia="zh-CN"/>
        </w:rPr>
        <w:t>,</w:t>
      </w:r>
      <w:r w:rsidRPr="000C6A2F">
        <w:rPr>
          <w:rFonts w:eastAsia="等线"/>
          <w:lang w:eastAsia="zh-CN"/>
        </w:rPr>
        <w:t xml:space="preserve"> to serve </w:t>
      </w:r>
      <w:r w:rsidR="005D11A3" w:rsidRPr="000C6A2F">
        <w:rPr>
          <w:rFonts w:eastAsia="等线"/>
          <w:lang w:eastAsia="zh-CN"/>
        </w:rPr>
        <w:t>the</w:t>
      </w:r>
      <w:r w:rsidRPr="000C6A2F">
        <w:rPr>
          <w:rFonts w:eastAsia="等线"/>
          <w:lang w:eastAsia="zh-CN"/>
        </w:rPr>
        <w:t xml:space="preserve"> use cases </w:t>
      </w:r>
      <w:r w:rsidR="003A7DD6" w:rsidRPr="000C6A2F">
        <w:rPr>
          <w:rFonts w:eastAsia="等线"/>
          <w:lang w:eastAsia="zh-CN"/>
        </w:rPr>
        <w:t>of</w:t>
      </w:r>
      <w:r w:rsidRPr="000C6A2F">
        <w:rPr>
          <w:rFonts w:eastAsia="等线"/>
          <w:lang w:eastAsia="zh-CN"/>
        </w:rPr>
        <w:t xml:space="preserve"> industrial wireless sensors, video surveillances and wearables</w:t>
      </w:r>
      <w:r w:rsidR="00AF429D" w:rsidRPr="000C6A2F">
        <w:rPr>
          <w:rFonts w:eastAsia="等线"/>
          <w:lang w:eastAsia="zh-CN"/>
        </w:rPr>
        <w:t xml:space="preserve">. </w:t>
      </w:r>
      <w:r w:rsidR="00047CFD" w:rsidRPr="000C6A2F">
        <w:rPr>
          <w:rFonts w:eastAsia="等线"/>
          <w:lang w:eastAsia="zh-CN"/>
        </w:rPr>
        <w:t>Two</w:t>
      </w:r>
      <w:r w:rsidR="00AF429D" w:rsidRPr="000C6A2F">
        <w:rPr>
          <w:rFonts w:eastAsia="等线"/>
          <w:lang w:eastAsia="zh-CN"/>
        </w:rPr>
        <w:t xml:space="preserve"> objective</w:t>
      </w:r>
      <w:r w:rsidR="00047CFD" w:rsidRPr="000C6A2F">
        <w:rPr>
          <w:rFonts w:eastAsia="等线"/>
          <w:lang w:eastAsia="zh-CN"/>
        </w:rPr>
        <w:t>s</w:t>
      </w:r>
      <w:r w:rsidR="00AF429D" w:rsidRPr="000C6A2F">
        <w:rPr>
          <w:rFonts w:eastAsia="等线"/>
          <w:lang w:eastAsia="zh-CN"/>
        </w:rPr>
        <w:t xml:space="preserve"> to study, among others, </w:t>
      </w:r>
      <w:r w:rsidR="00047CFD" w:rsidRPr="000C6A2F">
        <w:rPr>
          <w:rFonts w:eastAsia="等线"/>
          <w:lang w:eastAsia="zh-CN"/>
        </w:rPr>
        <w:t>are as below</w:t>
      </w:r>
      <w:r w:rsidR="00AF429D" w:rsidRPr="000C6A2F">
        <w:rPr>
          <w:rFonts w:eastAsia="等线"/>
          <w:lang w:eastAsia="zh-CN"/>
        </w:rPr>
        <w:t>:</w:t>
      </w:r>
    </w:p>
    <w:p w14:paraId="5EACAB5D" w14:textId="30C2E796" w:rsidR="009943CB" w:rsidRPr="000C6A2F" w:rsidRDefault="009943CB" w:rsidP="009943CB">
      <w:pPr>
        <w:pStyle w:val="ListParagraph"/>
        <w:numPr>
          <w:ilvl w:val="0"/>
          <w:numId w:val="20"/>
        </w:numPr>
        <w:rPr>
          <w:rFonts w:ascii="Times New Roman" w:eastAsia="等线" w:hAnsi="Times New Roman"/>
          <w:i/>
          <w:iCs/>
          <w:lang w:eastAsia="zh-CN"/>
        </w:rPr>
      </w:pPr>
      <w:r w:rsidRPr="000C6A2F">
        <w:rPr>
          <w:rFonts w:ascii="Times New Roman" w:eastAsia="等线" w:hAnsi="Times New Roman"/>
          <w:i/>
          <w:iCs/>
          <w:lang w:eastAsia="zh-CN"/>
        </w:rPr>
        <w:t>Study standardization framework and principles for how to define and constrain such reduced capabilities – considering definition of a limited set of one or more device types and considering how to ensure those device types are only used for the intended use cases.</w:t>
      </w:r>
    </w:p>
    <w:p w14:paraId="18A72561" w14:textId="2ED85440" w:rsidR="009943CB" w:rsidRPr="000C6A2F" w:rsidRDefault="009943CB" w:rsidP="00E05111">
      <w:pPr>
        <w:pStyle w:val="ListParagraph"/>
        <w:numPr>
          <w:ilvl w:val="0"/>
          <w:numId w:val="20"/>
        </w:numPr>
        <w:spacing w:after="120"/>
        <w:ind w:left="714" w:hanging="357"/>
        <w:rPr>
          <w:rFonts w:ascii="Times New Roman" w:eastAsia="等线" w:hAnsi="Times New Roman"/>
          <w:i/>
          <w:iCs/>
          <w:lang w:eastAsia="zh-CN"/>
        </w:rPr>
      </w:pPr>
      <w:r w:rsidRPr="000C6A2F">
        <w:rPr>
          <w:rFonts w:ascii="Times New Roman" w:eastAsia="等线" w:hAnsi="Times New Roman"/>
          <w:i/>
          <w:iCs/>
          <w:lang w:eastAsia="zh-CN"/>
        </w:rPr>
        <w:t>Study functionality that will allow devices with reduced capabilities to be explicitly identifiable to networks and network operators, and allow operators to restrict their access, if desired.</w:t>
      </w:r>
    </w:p>
    <w:p w14:paraId="530610C8" w14:textId="08489165" w:rsidR="002E2927" w:rsidRPr="000C6A2F" w:rsidRDefault="00047CFD" w:rsidP="002E2927">
      <w:pPr>
        <w:rPr>
          <w:rFonts w:eastAsia="等线"/>
          <w:lang w:eastAsia="zh-CN"/>
        </w:rPr>
      </w:pPr>
      <w:r w:rsidRPr="000C6A2F">
        <w:rPr>
          <w:rFonts w:eastAsia="等线"/>
          <w:lang w:eastAsia="zh-CN"/>
        </w:rPr>
        <w:t xml:space="preserve">In </w:t>
      </w:r>
      <w:r w:rsidR="006763B4" w:rsidRPr="000C6A2F">
        <w:rPr>
          <w:rFonts w:eastAsia="等线"/>
          <w:lang w:eastAsia="zh-CN"/>
        </w:rPr>
        <w:t>RAN1#101e</w:t>
      </w:r>
      <w:r w:rsidRPr="000C6A2F">
        <w:rPr>
          <w:rFonts w:eastAsia="等线"/>
          <w:lang w:eastAsia="zh-CN"/>
        </w:rPr>
        <w:t xml:space="preserve">, </w:t>
      </w:r>
      <w:r w:rsidR="007F112C" w:rsidRPr="000C6A2F">
        <w:rPr>
          <w:rFonts w:eastAsia="等线"/>
          <w:lang w:eastAsia="zh-CN"/>
        </w:rPr>
        <w:t xml:space="preserve">following was agreed regarding </w:t>
      </w:r>
      <w:r w:rsidRPr="000C6A2F">
        <w:rPr>
          <w:rFonts w:eastAsia="等线"/>
          <w:lang w:eastAsia="zh-CN"/>
        </w:rPr>
        <w:t>the maximum UE bandwidth for RedCap</w:t>
      </w:r>
      <w:r w:rsidR="007F112C" w:rsidRPr="000C6A2F">
        <w:rPr>
          <w:rFonts w:eastAsia="等线"/>
          <w:lang w:eastAsia="zh-CN"/>
        </w:rPr>
        <w:t xml:space="preserve"> UEs, which </w:t>
      </w:r>
      <w:r w:rsidR="00265BAA">
        <w:rPr>
          <w:rFonts w:eastAsia="等线"/>
          <w:lang w:eastAsia="zh-CN"/>
        </w:rPr>
        <w:t>is</w:t>
      </w:r>
      <w:r w:rsidR="007F112C" w:rsidRPr="000C6A2F">
        <w:rPr>
          <w:rFonts w:eastAsia="等线"/>
          <w:lang w:eastAsia="zh-CN"/>
        </w:rPr>
        <w:t xml:space="preserve"> related with </w:t>
      </w:r>
      <w:r w:rsidR="00832819">
        <w:rPr>
          <w:rFonts w:eastAsia="等线"/>
          <w:lang w:eastAsia="zh-CN"/>
        </w:rPr>
        <w:t xml:space="preserve">potential </w:t>
      </w:r>
      <w:r w:rsidR="00FC7A09" w:rsidRPr="000C6A2F">
        <w:rPr>
          <w:rFonts w:eastAsia="等线"/>
          <w:lang w:eastAsia="zh-CN"/>
        </w:rPr>
        <w:t>device type</w:t>
      </w:r>
      <w:r w:rsidR="007F112C" w:rsidRPr="000C6A2F">
        <w:rPr>
          <w:rFonts w:eastAsia="等线"/>
          <w:lang w:eastAsia="zh-CN"/>
        </w:rPr>
        <w:t xml:space="preserve"> definition</w:t>
      </w:r>
      <w:r w:rsidR="00FC7A09" w:rsidRPr="000C6A2F">
        <w:rPr>
          <w:rFonts w:eastAsia="等线"/>
          <w:lang w:eastAsia="zh-CN"/>
        </w:rPr>
        <w:t xml:space="preserve"> for RedCap UEs</w:t>
      </w:r>
      <w:r w:rsidR="007F112C" w:rsidRPr="000C6A2F">
        <w:rPr>
          <w:rFonts w:eastAsia="等线"/>
          <w:lang w:eastAsia="zh-CN"/>
        </w:rPr>
        <w:t>,</w:t>
      </w:r>
    </w:p>
    <w:p w14:paraId="40E6AC8B" w14:textId="77777777" w:rsidR="006763B4" w:rsidRPr="000C6A2F" w:rsidRDefault="006763B4" w:rsidP="006763B4">
      <w:pPr>
        <w:pStyle w:val="ListParagraph"/>
        <w:numPr>
          <w:ilvl w:val="0"/>
          <w:numId w:val="20"/>
        </w:numPr>
        <w:rPr>
          <w:rFonts w:ascii="Times New Roman" w:eastAsia="等线" w:hAnsi="Times New Roman"/>
          <w:i/>
          <w:iCs/>
          <w:lang w:eastAsia="zh-CN"/>
        </w:rPr>
      </w:pPr>
      <w:r w:rsidRPr="000C6A2F">
        <w:rPr>
          <w:rFonts w:ascii="Times New Roman" w:eastAsia="等线" w:hAnsi="Times New Roman"/>
          <w:i/>
          <w:iCs/>
          <w:lang w:eastAsia="zh-CN"/>
        </w:rPr>
        <w:t>For FR1, study at least 20MHz maximum UE bandwidth at least for initial access</w:t>
      </w:r>
    </w:p>
    <w:p w14:paraId="6C761F9E" w14:textId="77777777" w:rsidR="006763B4" w:rsidRPr="000C6A2F" w:rsidRDefault="006763B4" w:rsidP="006763B4">
      <w:pPr>
        <w:pStyle w:val="ListParagraph"/>
        <w:numPr>
          <w:ilvl w:val="1"/>
          <w:numId w:val="20"/>
        </w:numPr>
        <w:rPr>
          <w:rFonts w:ascii="Times New Roman" w:eastAsia="等线" w:hAnsi="Times New Roman"/>
          <w:i/>
          <w:iCs/>
          <w:lang w:eastAsia="zh-CN"/>
        </w:rPr>
      </w:pPr>
      <w:r w:rsidRPr="000C6A2F">
        <w:rPr>
          <w:rFonts w:ascii="Times New Roman" w:eastAsia="等线" w:hAnsi="Times New Roman"/>
          <w:i/>
          <w:iCs/>
          <w:lang w:eastAsia="zh-CN"/>
        </w:rPr>
        <w:t>Other bandwidths FFS</w:t>
      </w:r>
    </w:p>
    <w:p w14:paraId="0AA7E969" w14:textId="77777777" w:rsidR="006763B4" w:rsidRPr="000C6A2F" w:rsidRDefault="006763B4" w:rsidP="006763B4">
      <w:pPr>
        <w:pStyle w:val="ListParagraph"/>
        <w:numPr>
          <w:ilvl w:val="0"/>
          <w:numId w:val="20"/>
        </w:numPr>
        <w:rPr>
          <w:rFonts w:ascii="Times New Roman" w:eastAsia="等线" w:hAnsi="Times New Roman"/>
          <w:i/>
          <w:iCs/>
          <w:lang w:eastAsia="zh-CN"/>
        </w:rPr>
      </w:pPr>
      <w:r w:rsidRPr="000C6A2F">
        <w:rPr>
          <w:rFonts w:ascii="Times New Roman" w:eastAsia="等线" w:hAnsi="Times New Roman"/>
          <w:i/>
          <w:iCs/>
          <w:lang w:eastAsia="zh-CN"/>
        </w:rPr>
        <w:t xml:space="preserve">For FR2, study 50MHz and 100 MHz maximum UE bandwidth at least for initial access </w:t>
      </w:r>
    </w:p>
    <w:p w14:paraId="07E10A04" w14:textId="3E5AFFEE" w:rsidR="002E2927" w:rsidRPr="000C6A2F" w:rsidRDefault="006763B4" w:rsidP="00E05111">
      <w:pPr>
        <w:pStyle w:val="ListParagraph"/>
        <w:numPr>
          <w:ilvl w:val="1"/>
          <w:numId w:val="20"/>
        </w:numPr>
        <w:spacing w:after="120"/>
        <w:ind w:left="1434" w:hanging="357"/>
        <w:rPr>
          <w:rFonts w:ascii="Times New Roman" w:eastAsia="等线" w:hAnsi="Times New Roman"/>
          <w:i/>
          <w:iCs/>
          <w:lang w:eastAsia="zh-CN"/>
        </w:rPr>
      </w:pPr>
      <w:r w:rsidRPr="000C6A2F">
        <w:rPr>
          <w:rFonts w:ascii="Times New Roman" w:eastAsia="等线" w:hAnsi="Times New Roman"/>
          <w:i/>
          <w:iCs/>
          <w:lang w:eastAsia="zh-CN"/>
        </w:rPr>
        <w:t>Other bandwidths FFS</w:t>
      </w:r>
    </w:p>
    <w:p w14:paraId="1B6967A6" w14:textId="51695965" w:rsidR="00047CFD" w:rsidRPr="000C6A2F" w:rsidRDefault="004D001B" w:rsidP="00E05111">
      <w:pPr>
        <w:rPr>
          <w:rFonts w:eastAsia="等线"/>
          <w:lang w:eastAsia="zh-CN"/>
        </w:rPr>
      </w:pPr>
      <w:r w:rsidRPr="000C6A2F">
        <w:rPr>
          <w:rFonts w:eastAsia="等线"/>
          <w:lang w:eastAsia="zh-CN"/>
        </w:rPr>
        <w:t>It was further clarified in RAN#88</w:t>
      </w:r>
      <w:r w:rsidR="00C57FE7">
        <w:rPr>
          <w:rFonts w:eastAsia="等线" w:hint="eastAsia"/>
          <w:lang w:eastAsia="zh-CN"/>
        </w:rPr>
        <w:t>e</w:t>
      </w:r>
      <w:r w:rsidRPr="000C6A2F">
        <w:rPr>
          <w:rFonts w:eastAsia="等线"/>
          <w:lang w:eastAsia="zh-CN"/>
        </w:rPr>
        <w:t xml:space="preserve"> that the lowest data rate and bandwidth capability </w:t>
      </w:r>
      <w:r w:rsidR="005B76F6" w:rsidRPr="000C6A2F">
        <w:rPr>
          <w:rFonts w:eastAsia="等线"/>
          <w:lang w:eastAsia="zh-CN"/>
        </w:rPr>
        <w:t>of RedCap UEs</w:t>
      </w:r>
      <w:r w:rsidRPr="000C6A2F">
        <w:rPr>
          <w:rFonts w:eastAsia="等线"/>
          <w:lang w:eastAsia="zh-CN"/>
        </w:rPr>
        <w:t xml:space="preserve"> should be no less than LTE Category 1bis modem. </w:t>
      </w:r>
      <w:r w:rsidR="00736156" w:rsidRPr="000C6A2F">
        <w:rPr>
          <w:rFonts w:eastAsia="等线"/>
          <w:lang w:eastAsia="zh-CN"/>
        </w:rPr>
        <w:t>This</w:t>
      </w:r>
      <w:r w:rsidRPr="000C6A2F">
        <w:rPr>
          <w:rFonts w:eastAsia="等线"/>
          <w:lang w:eastAsia="zh-CN"/>
        </w:rPr>
        <w:t xml:space="preserve"> mean</w:t>
      </w:r>
      <w:r w:rsidR="00402AFF" w:rsidRPr="000C6A2F">
        <w:rPr>
          <w:rFonts w:eastAsia="等线"/>
          <w:lang w:eastAsia="zh-CN"/>
        </w:rPr>
        <w:t>s</w:t>
      </w:r>
      <w:r w:rsidR="00D311C2" w:rsidRPr="000C6A2F">
        <w:rPr>
          <w:rFonts w:eastAsia="等线"/>
          <w:lang w:eastAsia="zh-CN"/>
        </w:rPr>
        <w:t xml:space="preserve"> </w:t>
      </w:r>
      <w:r w:rsidR="00736156" w:rsidRPr="000C6A2F">
        <w:rPr>
          <w:rFonts w:eastAsia="等线"/>
          <w:lang w:eastAsia="zh-CN"/>
        </w:rPr>
        <w:t xml:space="preserve">that </w:t>
      </w:r>
      <w:r w:rsidR="00047CFD" w:rsidRPr="000C6A2F">
        <w:rPr>
          <w:rFonts w:eastAsia="等线"/>
          <w:lang w:eastAsia="zh-CN"/>
        </w:rPr>
        <w:t>the UE BW below 20MHz will not be studied</w:t>
      </w:r>
      <w:r w:rsidR="005B76F6" w:rsidRPr="000C6A2F">
        <w:rPr>
          <w:rFonts w:eastAsia="等线"/>
          <w:lang w:eastAsia="zh-CN"/>
        </w:rPr>
        <w:t xml:space="preserve"> </w:t>
      </w:r>
      <w:r w:rsidR="003312D6" w:rsidRPr="000C6A2F">
        <w:rPr>
          <w:rFonts w:eastAsia="等线"/>
          <w:lang w:eastAsia="zh-CN"/>
        </w:rPr>
        <w:t xml:space="preserve">for RedCap </w:t>
      </w:r>
      <w:r w:rsidR="005B76F6" w:rsidRPr="000C6A2F">
        <w:rPr>
          <w:rFonts w:eastAsia="等线"/>
          <w:lang w:eastAsia="zh-CN"/>
        </w:rPr>
        <w:t>in Rel.17</w:t>
      </w:r>
      <w:r w:rsidR="00047CFD" w:rsidRPr="000C6A2F">
        <w:rPr>
          <w:rFonts w:eastAsia="等线"/>
          <w:lang w:eastAsia="zh-CN"/>
        </w:rPr>
        <w:t>.</w:t>
      </w:r>
      <w:r w:rsidR="005B76F6" w:rsidRPr="000C6A2F">
        <w:rPr>
          <w:rFonts w:eastAsia="等线"/>
          <w:lang w:eastAsia="zh-CN"/>
        </w:rPr>
        <w:t xml:space="preserve"> </w:t>
      </w:r>
      <w:r w:rsidR="002535B1" w:rsidRPr="000C6A2F">
        <w:rPr>
          <w:rFonts w:eastAsia="等线"/>
          <w:lang w:eastAsia="zh-CN"/>
        </w:rPr>
        <w:t xml:space="preserve">Based on </w:t>
      </w:r>
      <w:r w:rsidR="00BE648C" w:rsidRPr="000C6A2F">
        <w:rPr>
          <w:rFonts w:eastAsia="等线"/>
          <w:lang w:eastAsia="zh-CN"/>
        </w:rPr>
        <w:t xml:space="preserve">the </w:t>
      </w:r>
      <w:r w:rsidR="0057271F" w:rsidRPr="000C6A2F">
        <w:rPr>
          <w:rFonts w:eastAsia="等线"/>
          <w:lang w:eastAsia="zh-CN"/>
        </w:rPr>
        <w:t xml:space="preserve">SID and the </w:t>
      </w:r>
      <w:r w:rsidR="00BE648C" w:rsidRPr="000C6A2F">
        <w:rPr>
          <w:rFonts w:eastAsia="等线"/>
          <w:lang w:eastAsia="zh-CN"/>
        </w:rPr>
        <w:t>agreements</w:t>
      </w:r>
      <w:r w:rsidR="002535B1" w:rsidRPr="000C6A2F">
        <w:rPr>
          <w:rFonts w:eastAsia="等线"/>
          <w:lang w:eastAsia="zh-CN"/>
        </w:rPr>
        <w:t>, we give our views on the</w:t>
      </w:r>
      <w:r w:rsidR="003312D6" w:rsidRPr="000C6A2F">
        <w:rPr>
          <w:rFonts w:eastAsia="等线"/>
          <w:lang w:eastAsia="zh-CN"/>
        </w:rPr>
        <w:t xml:space="preserve"> framework and principles for RedCap in this contribution. </w:t>
      </w:r>
    </w:p>
    <w:p w14:paraId="7695AC34" w14:textId="3D42744C" w:rsidR="00B63726" w:rsidRDefault="00E81A50" w:rsidP="00B63726">
      <w:pPr>
        <w:pStyle w:val="Heading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397453AA" w14:textId="64FABB06" w:rsidR="00FA662E" w:rsidRDefault="00F4409F" w:rsidP="00FA662E">
      <w:pPr>
        <w:rPr>
          <w:lang w:eastAsia="zh-CN"/>
        </w:rPr>
      </w:pPr>
      <w:r>
        <w:rPr>
          <w:lang w:eastAsia="zh-CN"/>
        </w:rPr>
        <w:t>Based on</w:t>
      </w:r>
      <w:r w:rsidR="003C1161">
        <w:rPr>
          <w:lang w:eastAsia="zh-CN"/>
        </w:rPr>
        <w:t xml:space="preserve"> the </w:t>
      </w:r>
      <w:r w:rsidR="0018163E">
        <w:rPr>
          <w:lang w:eastAsia="zh-CN"/>
        </w:rPr>
        <w:t>updated SID in RAN#88e, t</w:t>
      </w:r>
      <w:r w:rsidR="00825745">
        <w:rPr>
          <w:lang w:eastAsia="zh-CN"/>
        </w:rPr>
        <w:t>he requirement</w:t>
      </w:r>
      <w:r w:rsidR="0018163E">
        <w:rPr>
          <w:lang w:eastAsia="zh-CN"/>
        </w:rPr>
        <w:t xml:space="preserve">s </w:t>
      </w:r>
      <w:r w:rsidR="00211F57">
        <w:rPr>
          <w:lang w:eastAsia="zh-CN"/>
        </w:rPr>
        <w:t>for</w:t>
      </w:r>
      <w:r w:rsidR="0018163E">
        <w:rPr>
          <w:lang w:eastAsia="zh-CN"/>
        </w:rPr>
        <w:t xml:space="preserve"> </w:t>
      </w:r>
      <w:r w:rsidR="00211F57">
        <w:rPr>
          <w:lang w:eastAsia="zh-CN"/>
        </w:rPr>
        <w:t xml:space="preserve">RedCap </w:t>
      </w:r>
      <w:r w:rsidR="0018163E">
        <w:rPr>
          <w:lang w:eastAsia="zh-CN"/>
        </w:rPr>
        <w:t>use case</w:t>
      </w:r>
      <w:r w:rsidR="00211F57">
        <w:rPr>
          <w:lang w:eastAsia="zh-CN"/>
        </w:rPr>
        <w:t>s</w:t>
      </w:r>
      <w:r w:rsidR="00825745">
        <w:rPr>
          <w:lang w:eastAsia="zh-CN"/>
        </w:rPr>
        <w:t xml:space="preserve"> </w:t>
      </w:r>
      <w:r w:rsidR="0018163E">
        <w:rPr>
          <w:lang w:eastAsia="zh-CN"/>
        </w:rPr>
        <w:t>are</w:t>
      </w:r>
      <w:r w:rsidR="00825745">
        <w:rPr>
          <w:lang w:eastAsia="zh-CN"/>
        </w:rPr>
        <w:t xml:space="preserve"> summarized in </w:t>
      </w:r>
      <w:r w:rsidR="0018163E">
        <w:rPr>
          <w:lang w:eastAsia="zh-CN"/>
        </w:rPr>
        <w:t>Table 1</w:t>
      </w:r>
      <w:r w:rsidR="00211F57">
        <w:rPr>
          <w:lang w:eastAsia="zh-CN"/>
        </w:rPr>
        <w:t>. The device type</w:t>
      </w:r>
      <w:r w:rsidR="00C12C0E">
        <w:rPr>
          <w:lang w:eastAsia="zh-CN"/>
        </w:rPr>
        <w:t>(s)</w:t>
      </w:r>
      <w:r w:rsidR="00211F57">
        <w:rPr>
          <w:lang w:eastAsia="zh-CN"/>
        </w:rPr>
        <w:t xml:space="preserve"> for RedCap UEs, </w:t>
      </w:r>
      <w:r w:rsidR="009C032A">
        <w:rPr>
          <w:lang w:eastAsia="zh-CN"/>
        </w:rPr>
        <w:t xml:space="preserve">if introduced, </w:t>
      </w:r>
      <w:r w:rsidR="00211F57">
        <w:rPr>
          <w:lang w:eastAsia="zh-CN"/>
        </w:rPr>
        <w:t xml:space="preserve">shall </w:t>
      </w:r>
      <w:r w:rsidR="009C032A">
        <w:rPr>
          <w:lang w:eastAsia="zh-CN"/>
        </w:rPr>
        <w:t>be based on the</w:t>
      </w:r>
      <w:r w:rsidR="003C1161">
        <w:rPr>
          <w:lang w:eastAsia="zh-CN"/>
        </w:rPr>
        <w:t xml:space="preserve"> requirement</w:t>
      </w:r>
      <w:r w:rsidR="00B12B02">
        <w:rPr>
          <w:lang w:eastAsia="zh-CN"/>
        </w:rPr>
        <w:t>s for each use case</w:t>
      </w:r>
      <w:r w:rsidR="003C1161">
        <w:rPr>
          <w:lang w:eastAsia="zh-CN"/>
        </w:rPr>
        <w:t>, especially</w:t>
      </w:r>
      <w:r w:rsidR="00B12B02">
        <w:rPr>
          <w:lang w:eastAsia="zh-CN"/>
        </w:rPr>
        <w:t xml:space="preserve"> based on the reference bit rate and the peak data rate. </w:t>
      </w:r>
    </w:p>
    <w:p w14:paraId="3C87966F" w14:textId="65798FC0" w:rsidR="0018163E" w:rsidRPr="0018163E" w:rsidRDefault="0018163E" w:rsidP="0018163E">
      <w:pPr>
        <w:jc w:val="center"/>
        <w:rPr>
          <w:b/>
          <w:bCs/>
          <w:lang w:eastAsia="zh-CN"/>
        </w:rPr>
      </w:pPr>
      <w:r w:rsidRPr="0018163E">
        <w:rPr>
          <w:b/>
          <w:bCs/>
          <w:lang w:eastAsia="zh-CN"/>
        </w:rPr>
        <w:t>Table 1 RedCap use case requirements</w:t>
      </w:r>
    </w:p>
    <w:tbl>
      <w:tblPr>
        <w:tblStyle w:val="TableGrid"/>
        <w:tblW w:w="0" w:type="auto"/>
        <w:tblLook w:val="04A0" w:firstRow="1" w:lastRow="0" w:firstColumn="1" w:lastColumn="0" w:noHBand="0" w:noVBand="1"/>
      </w:tblPr>
      <w:tblGrid>
        <w:gridCol w:w="1861"/>
        <w:gridCol w:w="1861"/>
        <w:gridCol w:w="1861"/>
        <w:gridCol w:w="1862"/>
        <w:gridCol w:w="1862"/>
      </w:tblGrid>
      <w:tr w:rsidR="005E6CEB" w14:paraId="27C9FD5F" w14:textId="77777777" w:rsidTr="005E6CEB">
        <w:tc>
          <w:tcPr>
            <w:tcW w:w="1861" w:type="dxa"/>
          </w:tcPr>
          <w:p w14:paraId="6CFB848B" w14:textId="6E79005E" w:rsidR="005E6CEB" w:rsidRDefault="005E6CEB" w:rsidP="00FA662E">
            <w:pPr>
              <w:rPr>
                <w:lang w:eastAsia="zh-CN"/>
              </w:rPr>
            </w:pPr>
            <w:r>
              <w:rPr>
                <w:lang w:eastAsia="zh-CN"/>
              </w:rPr>
              <w:t>Use cases</w:t>
            </w:r>
          </w:p>
        </w:tc>
        <w:tc>
          <w:tcPr>
            <w:tcW w:w="1861" w:type="dxa"/>
          </w:tcPr>
          <w:p w14:paraId="0818A975" w14:textId="62C9015D" w:rsidR="005E6CEB" w:rsidRDefault="005E6CEB" w:rsidP="00FA662E">
            <w:pPr>
              <w:rPr>
                <w:lang w:eastAsia="zh-CN"/>
              </w:rPr>
            </w:pPr>
            <w:r>
              <w:rPr>
                <w:lang w:eastAsia="zh-CN"/>
              </w:rPr>
              <w:t>Reference bit rate</w:t>
            </w:r>
          </w:p>
        </w:tc>
        <w:tc>
          <w:tcPr>
            <w:tcW w:w="1861" w:type="dxa"/>
          </w:tcPr>
          <w:p w14:paraId="3529A2C7" w14:textId="776175FE" w:rsidR="005E6CEB" w:rsidRDefault="005E6CEB" w:rsidP="00FA662E">
            <w:pPr>
              <w:rPr>
                <w:lang w:eastAsia="zh-CN"/>
              </w:rPr>
            </w:pPr>
            <w:r>
              <w:rPr>
                <w:lang w:eastAsia="zh-CN"/>
              </w:rPr>
              <w:t>Latency</w:t>
            </w:r>
          </w:p>
        </w:tc>
        <w:tc>
          <w:tcPr>
            <w:tcW w:w="1862" w:type="dxa"/>
          </w:tcPr>
          <w:p w14:paraId="19568BC1" w14:textId="6E00B616" w:rsidR="005E6CEB" w:rsidRDefault="005E6CEB" w:rsidP="00FA662E">
            <w:pPr>
              <w:rPr>
                <w:lang w:eastAsia="zh-CN"/>
              </w:rPr>
            </w:pPr>
            <w:r>
              <w:rPr>
                <w:lang w:eastAsia="zh-CN"/>
              </w:rPr>
              <w:t>Reliability</w:t>
            </w:r>
          </w:p>
        </w:tc>
        <w:tc>
          <w:tcPr>
            <w:tcW w:w="1862" w:type="dxa"/>
          </w:tcPr>
          <w:p w14:paraId="283C2E53" w14:textId="539C830A" w:rsidR="005E6CEB" w:rsidRDefault="005E6CEB" w:rsidP="00FA662E">
            <w:pPr>
              <w:rPr>
                <w:lang w:eastAsia="zh-CN"/>
              </w:rPr>
            </w:pPr>
            <w:r>
              <w:rPr>
                <w:lang w:eastAsia="zh-CN"/>
              </w:rPr>
              <w:t>Battery life</w:t>
            </w:r>
          </w:p>
        </w:tc>
      </w:tr>
      <w:tr w:rsidR="005E6CEB" w14:paraId="41AB22A5" w14:textId="77777777" w:rsidTr="005E6CEB">
        <w:tc>
          <w:tcPr>
            <w:tcW w:w="1861" w:type="dxa"/>
          </w:tcPr>
          <w:p w14:paraId="0B09E97A" w14:textId="23075ACC" w:rsidR="005E6CEB" w:rsidRDefault="005E6CEB" w:rsidP="00FA662E">
            <w:pPr>
              <w:rPr>
                <w:lang w:eastAsia="zh-CN"/>
              </w:rPr>
            </w:pPr>
            <w:r>
              <w:rPr>
                <w:lang w:eastAsia="zh-CN"/>
              </w:rPr>
              <w:t xml:space="preserve">Industrial wireless sensors </w:t>
            </w:r>
          </w:p>
        </w:tc>
        <w:tc>
          <w:tcPr>
            <w:tcW w:w="1861" w:type="dxa"/>
          </w:tcPr>
          <w:p w14:paraId="164E9722" w14:textId="06D0C26B" w:rsidR="005E6CEB" w:rsidRDefault="005E6CEB" w:rsidP="00FA662E">
            <w:pPr>
              <w:rPr>
                <w:lang w:eastAsia="zh-CN"/>
              </w:rPr>
            </w:pPr>
            <w:r>
              <w:rPr>
                <w:lang w:eastAsia="zh-CN"/>
              </w:rPr>
              <w:t>&lt;2Mbps</w:t>
            </w:r>
          </w:p>
        </w:tc>
        <w:tc>
          <w:tcPr>
            <w:tcW w:w="1861" w:type="dxa"/>
          </w:tcPr>
          <w:p w14:paraId="7EC139F1" w14:textId="77777777" w:rsidR="005E6CEB" w:rsidRDefault="005E6CEB" w:rsidP="00FA662E">
            <w:pPr>
              <w:rPr>
                <w:lang w:eastAsia="zh-CN"/>
              </w:rPr>
            </w:pPr>
            <w:r>
              <w:rPr>
                <w:lang w:eastAsia="zh-CN"/>
              </w:rPr>
              <w:t>&lt;100ms</w:t>
            </w:r>
            <w:r w:rsidR="00DD1128">
              <w:rPr>
                <w:lang w:eastAsia="zh-CN"/>
              </w:rPr>
              <w:t>;</w:t>
            </w:r>
          </w:p>
          <w:p w14:paraId="6008B476" w14:textId="0F2988B4" w:rsidR="00DD1128" w:rsidRDefault="00DD1128" w:rsidP="00FA662E">
            <w:pPr>
              <w:rPr>
                <w:lang w:eastAsia="zh-CN"/>
              </w:rPr>
            </w:pPr>
            <w:r>
              <w:rPr>
                <w:lang w:eastAsia="zh-CN"/>
              </w:rPr>
              <w:t>5-10ms for safety related sensors.</w:t>
            </w:r>
          </w:p>
        </w:tc>
        <w:tc>
          <w:tcPr>
            <w:tcW w:w="1862" w:type="dxa"/>
          </w:tcPr>
          <w:p w14:paraId="49000D26" w14:textId="6B021B36" w:rsidR="005E6CEB" w:rsidRDefault="00DD1128" w:rsidP="00FA662E">
            <w:pPr>
              <w:rPr>
                <w:lang w:eastAsia="zh-CN"/>
              </w:rPr>
            </w:pPr>
            <w:r>
              <w:rPr>
                <w:lang w:eastAsia="zh-CN"/>
              </w:rPr>
              <w:t>99.99%</w:t>
            </w:r>
          </w:p>
        </w:tc>
        <w:tc>
          <w:tcPr>
            <w:tcW w:w="1862" w:type="dxa"/>
          </w:tcPr>
          <w:p w14:paraId="2205556E" w14:textId="18C1CCDA" w:rsidR="005E6CEB" w:rsidRDefault="00DD1128" w:rsidP="00FA662E">
            <w:pPr>
              <w:rPr>
                <w:lang w:eastAsia="zh-CN"/>
              </w:rPr>
            </w:pPr>
            <w:r>
              <w:rPr>
                <w:lang w:eastAsia="zh-CN"/>
              </w:rPr>
              <w:t xml:space="preserve">At least few years. </w:t>
            </w:r>
          </w:p>
        </w:tc>
      </w:tr>
      <w:tr w:rsidR="005E6CEB" w14:paraId="31C508B8" w14:textId="77777777" w:rsidTr="005E6CEB">
        <w:tc>
          <w:tcPr>
            <w:tcW w:w="1861" w:type="dxa"/>
          </w:tcPr>
          <w:p w14:paraId="5D5CEAEF" w14:textId="1EA3C7B3" w:rsidR="005E6CEB" w:rsidRDefault="005E6CEB" w:rsidP="00FA662E">
            <w:pPr>
              <w:rPr>
                <w:lang w:eastAsia="zh-CN"/>
              </w:rPr>
            </w:pPr>
            <w:r>
              <w:rPr>
                <w:lang w:eastAsia="zh-CN"/>
              </w:rPr>
              <w:t>Video surveillance</w:t>
            </w:r>
          </w:p>
        </w:tc>
        <w:tc>
          <w:tcPr>
            <w:tcW w:w="1861" w:type="dxa"/>
          </w:tcPr>
          <w:p w14:paraId="2947A0F8" w14:textId="77777777" w:rsidR="005E6CEB" w:rsidRDefault="005E6CEB" w:rsidP="00FA662E">
            <w:pPr>
              <w:rPr>
                <w:lang w:eastAsia="zh-CN"/>
              </w:rPr>
            </w:pPr>
            <w:r>
              <w:rPr>
                <w:lang w:eastAsia="zh-CN"/>
              </w:rPr>
              <w:t>2-4Mbps for economic video;</w:t>
            </w:r>
          </w:p>
          <w:p w14:paraId="50ADA83E" w14:textId="12975E2B" w:rsidR="005E6CEB" w:rsidRDefault="005E6CEB" w:rsidP="00FA662E">
            <w:pPr>
              <w:rPr>
                <w:lang w:eastAsia="zh-CN"/>
              </w:rPr>
            </w:pPr>
            <w:r>
              <w:rPr>
                <w:lang w:eastAsia="zh-CN"/>
              </w:rPr>
              <w:t>7.5-25Mbps for high-end video</w:t>
            </w:r>
          </w:p>
        </w:tc>
        <w:tc>
          <w:tcPr>
            <w:tcW w:w="1861" w:type="dxa"/>
          </w:tcPr>
          <w:p w14:paraId="311C2F10" w14:textId="28F6AC14" w:rsidR="005E6CEB" w:rsidRDefault="00DD1128" w:rsidP="00FA662E">
            <w:pPr>
              <w:rPr>
                <w:lang w:eastAsia="zh-CN"/>
              </w:rPr>
            </w:pPr>
            <w:r>
              <w:rPr>
                <w:lang w:eastAsia="zh-CN"/>
              </w:rPr>
              <w:t>&lt;500ms</w:t>
            </w:r>
          </w:p>
        </w:tc>
        <w:tc>
          <w:tcPr>
            <w:tcW w:w="1862" w:type="dxa"/>
          </w:tcPr>
          <w:p w14:paraId="214638CE" w14:textId="143E9785" w:rsidR="005E6CEB" w:rsidRDefault="00DD1128" w:rsidP="00FA662E">
            <w:pPr>
              <w:rPr>
                <w:lang w:eastAsia="zh-CN"/>
              </w:rPr>
            </w:pPr>
            <w:r>
              <w:rPr>
                <w:lang w:eastAsia="zh-CN"/>
              </w:rPr>
              <w:t>99%-99.9%</w:t>
            </w:r>
          </w:p>
        </w:tc>
        <w:tc>
          <w:tcPr>
            <w:tcW w:w="1862" w:type="dxa"/>
          </w:tcPr>
          <w:p w14:paraId="1DFDEEF6" w14:textId="0A6C5F89" w:rsidR="005E6CEB" w:rsidRDefault="00DD1128" w:rsidP="00FA662E">
            <w:pPr>
              <w:rPr>
                <w:lang w:eastAsia="zh-CN"/>
              </w:rPr>
            </w:pPr>
            <w:r>
              <w:rPr>
                <w:lang w:eastAsia="zh-CN"/>
              </w:rPr>
              <w:t>NA</w:t>
            </w:r>
          </w:p>
        </w:tc>
      </w:tr>
      <w:tr w:rsidR="005E6CEB" w14:paraId="45BE017F" w14:textId="77777777" w:rsidTr="005E6CEB">
        <w:tc>
          <w:tcPr>
            <w:tcW w:w="1861" w:type="dxa"/>
          </w:tcPr>
          <w:p w14:paraId="6EEC3AE8" w14:textId="64AF5327" w:rsidR="005E6CEB" w:rsidRDefault="005E6CEB" w:rsidP="00FA662E">
            <w:pPr>
              <w:rPr>
                <w:lang w:eastAsia="zh-CN"/>
              </w:rPr>
            </w:pPr>
            <w:r>
              <w:rPr>
                <w:lang w:eastAsia="zh-CN"/>
              </w:rPr>
              <w:t>Wearables</w:t>
            </w:r>
          </w:p>
        </w:tc>
        <w:tc>
          <w:tcPr>
            <w:tcW w:w="1861" w:type="dxa"/>
          </w:tcPr>
          <w:p w14:paraId="42E07366" w14:textId="77777777" w:rsidR="005E6CEB" w:rsidRDefault="005E6CEB" w:rsidP="00FA662E">
            <w:pPr>
              <w:rPr>
                <w:lang w:eastAsia="zh-CN"/>
              </w:rPr>
            </w:pPr>
            <w:r>
              <w:rPr>
                <w:lang w:eastAsia="zh-CN"/>
              </w:rPr>
              <w:t>5-50Mbps in DL, 2-5Mbps in UL.</w:t>
            </w:r>
          </w:p>
          <w:p w14:paraId="779CBBBB" w14:textId="3A68ED33" w:rsidR="005E6CEB" w:rsidRDefault="005E6CEB" w:rsidP="00FA662E">
            <w:pPr>
              <w:rPr>
                <w:lang w:eastAsia="zh-CN"/>
              </w:rPr>
            </w:pPr>
            <w:r>
              <w:rPr>
                <w:lang w:eastAsia="zh-CN"/>
              </w:rPr>
              <w:lastRenderedPageBreak/>
              <w:t>peak data rate &lt;=150Mbps in DL, &lt;</w:t>
            </w:r>
            <w:r w:rsidR="00697950">
              <w:rPr>
                <w:lang w:eastAsia="zh-CN"/>
              </w:rPr>
              <w:t>=</w:t>
            </w:r>
            <w:r>
              <w:rPr>
                <w:lang w:eastAsia="zh-CN"/>
              </w:rPr>
              <w:t>50Mbps in UL.</w:t>
            </w:r>
          </w:p>
        </w:tc>
        <w:tc>
          <w:tcPr>
            <w:tcW w:w="1861" w:type="dxa"/>
          </w:tcPr>
          <w:p w14:paraId="52DAF309" w14:textId="72925FBE" w:rsidR="005E6CEB" w:rsidRDefault="00DD1128" w:rsidP="00FA662E">
            <w:pPr>
              <w:rPr>
                <w:lang w:eastAsia="zh-CN"/>
              </w:rPr>
            </w:pPr>
            <w:r>
              <w:rPr>
                <w:lang w:eastAsia="zh-CN"/>
              </w:rPr>
              <w:lastRenderedPageBreak/>
              <w:t>NA</w:t>
            </w:r>
          </w:p>
        </w:tc>
        <w:tc>
          <w:tcPr>
            <w:tcW w:w="1862" w:type="dxa"/>
          </w:tcPr>
          <w:p w14:paraId="34AA9515" w14:textId="11FE443F" w:rsidR="005E6CEB" w:rsidRDefault="00DD1128" w:rsidP="00FA662E">
            <w:pPr>
              <w:rPr>
                <w:lang w:eastAsia="zh-CN"/>
              </w:rPr>
            </w:pPr>
            <w:r>
              <w:rPr>
                <w:lang w:eastAsia="zh-CN"/>
              </w:rPr>
              <w:t>NA</w:t>
            </w:r>
          </w:p>
        </w:tc>
        <w:tc>
          <w:tcPr>
            <w:tcW w:w="1862" w:type="dxa"/>
          </w:tcPr>
          <w:p w14:paraId="0F26274A" w14:textId="75DB2E5A" w:rsidR="005E6CEB" w:rsidRDefault="00DD1128" w:rsidP="00FA662E">
            <w:pPr>
              <w:rPr>
                <w:lang w:eastAsia="zh-CN"/>
              </w:rPr>
            </w:pPr>
            <w:r>
              <w:rPr>
                <w:lang w:eastAsia="zh-CN"/>
              </w:rPr>
              <w:t>&lt;= 1-2 weeks</w:t>
            </w:r>
          </w:p>
        </w:tc>
      </w:tr>
    </w:tbl>
    <w:p w14:paraId="05902D74" w14:textId="4C7E0706" w:rsidR="00825745" w:rsidRPr="00FA662E" w:rsidRDefault="00825745" w:rsidP="00FA662E">
      <w:pPr>
        <w:rPr>
          <w:lang w:eastAsia="zh-CN"/>
        </w:rPr>
      </w:pPr>
    </w:p>
    <w:p w14:paraId="7B995D03" w14:textId="177FC41A" w:rsidR="005E349E" w:rsidRPr="005E349E" w:rsidRDefault="00A0661C" w:rsidP="005E349E">
      <w:pPr>
        <w:pStyle w:val="Heading2"/>
        <w:rPr>
          <w:lang w:eastAsia="zh-CN"/>
        </w:rPr>
      </w:pPr>
      <w:r>
        <w:rPr>
          <w:lang w:eastAsia="zh-CN"/>
        </w:rPr>
        <w:t>Device</w:t>
      </w:r>
      <w:r w:rsidR="002E2927">
        <w:rPr>
          <w:lang w:eastAsia="zh-CN"/>
        </w:rPr>
        <w:t xml:space="preserve"> </w:t>
      </w:r>
      <w:r>
        <w:rPr>
          <w:lang w:eastAsia="zh-CN"/>
        </w:rPr>
        <w:t>type</w:t>
      </w:r>
      <w:r w:rsidR="003315B5">
        <w:rPr>
          <w:lang w:eastAsia="zh-CN"/>
        </w:rPr>
        <w:t xml:space="preserve">s for RedCap </w:t>
      </w:r>
    </w:p>
    <w:p w14:paraId="4EAB1927" w14:textId="0DCA3316" w:rsidR="00B87B8D" w:rsidRPr="000C6A2F" w:rsidRDefault="006146BB" w:rsidP="00543A41">
      <w:pPr>
        <w:ind w:right="-99"/>
        <w:rPr>
          <w:rFonts w:eastAsia="等线"/>
          <w:bCs/>
          <w:iCs/>
          <w:lang w:eastAsia="zh-CN"/>
        </w:rPr>
      </w:pPr>
      <w:r w:rsidRPr="000C6A2F">
        <w:rPr>
          <w:rFonts w:eastAsia="等线"/>
          <w:bCs/>
          <w:iCs/>
          <w:lang w:eastAsia="zh-CN"/>
        </w:rPr>
        <w:t>The</w:t>
      </w:r>
      <w:r w:rsidR="001B0094">
        <w:rPr>
          <w:rFonts w:eastAsia="等线"/>
          <w:bCs/>
          <w:iCs/>
          <w:lang w:eastAsia="zh-CN"/>
        </w:rPr>
        <w:t>re are several</w:t>
      </w:r>
      <w:r w:rsidRPr="000C6A2F">
        <w:rPr>
          <w:rFonts w:eastAsia="等线"/>
          <w:bCs/>
          <w:iCs/>
          <w:lang w:eastAsia="zh-CN"/>
        </w:rPr>
        <w:t xml:space="preserve"> motivations of defin</w:t>
      </w:r>
      <w:r w:rsidR="00B87B8D" w:rsidRPr="000C6A2F">
        <w:rPr>
          <w:rFonts w:eastAsia="等线"/>
          <w:bCs/>
          <w:iCs/>
          <w:lang w:eastAsia="zh-CN"/>
        </w:rPr>
        <w:t xml:space="preserve">ing </w:t>
      </w:r>
      <w:r w:rsidR="00756B51">
        <w:rPr>
          <w:rFonts w:eastAsia="等线"/>
          <w:bCs/>
          <w:iCs/>
          <w:lang w:eastAsia="zh-CN"/>
        </w:rPr>
        <w:t xml:space="preserve">one or </w:t>
      </w:r>
      <w:r w:rsidR="00B87B8D" w:rsidRPr="000C6A2F">
        <w:rPr>
          <w:rFonts w:eastAsia="等线"/>
          <w:bCs/>
          <w:iCs/>
          <w:lang w:eastAsia="zh-CN"/>
        </w:rPr>
        <w:t>a limited set of</w:t>
      </w:r>
      <w:r w:rsidRPr="000C6A2F">
        <w:rPr>
          <w:rFonts w:eastAsia="等线"/>
          <w:bCs/>
          <w:iCs/>
          <w:lang w:eastAsia="zh-CN"/>
        </w:rPr>
        <w:t xml:space="preserve"> </w:t>
      </w:r>
      <w:r w:rsidR="00F35D0E">
        <w:rPr>
          <w:rFonts w:eastAsia="等线"/>
          <w:bCs/>
          <w:iCs/>
          <w:lang w:eastAsia="zh-CN"/>
        </w:rPr>
        <w:t>device type</w:t>
      </w:r>
      <w:r w:rsidR="00512FF1">
        <w:rPr>
          <w:rFonts w:eastAsia="等线"/>
          <w:bCs/>
          <w:iCs/>
          <w:lang w:eastAsia="zh-CN"/>
        </w:rPr>
        <w:t>s</w:t>
      </w:r>
      <w:r w:rsidR="002A7D14" w:rsidRPr="000C6A2F">
        <w:rPr>
          <w:rFonts w:eastAsia="等线"/>
          <w:bCs/>
          <w:iCs/>
          <w:lang w:eastAsia="zh-CN"/>
        </w:rPr>
        <w:t xml:space="preserve"> for RedCap </w:t>
      </w:r>
      <w:r w:rsidR="001B0094">
        <w:rPr>
          <w:rFonts w:eastAsia="等线"/>
          <w:bCs/>
          <w:iCs/>
          <w:lang w:eastAsia="zh-CN"/>
        </w:rPr>
        <w:t>UEs</w:t>
      </w:r>
      <w:r w:rsidR="004B5144" w:rsidRPr="000C6A2F">
        <w:rPr>
          <w:rFonts w:eastAsia="等线"/>
          <w:bCs/>
          <w:iCs/>
          <w:lang w:eastAsia="zh-CN"/>
        </w:rPr>
        <w:t>.</w:t>
      </w:r>
      <w:r w:rsidR="00B87B8D" w:rsidRPr="000C6A2F">
        <w:rPr>
          <w:rFonts w:eastAsia="等线"/>
          <w:bCs/>
          <w:iCs/>
          <w:lang w:eastAsia="zh-CN"/>
        </w:rPr>
        <w:t xml:space="preserve"> Firstly, </w:t>
      </w:r>
      <w:r w:rsidR="00E26D90" w:rsidRPr="000C6A2F">
        <w:rPr>
          <w:rFonts w:eastAsia="等线"/>
          <w:bCs/>
          <w:iCs/>
          <w:lang w:eastAsia="zh-CN"/>
        </w:rPr>
        <w:t xml:space="preserve">since </w:t>
      </w:r>
      <w:r w:rsidR="00D16B39" w:rsidRPr="000C6A2F">
        <w:rPr>
          <w:rFonts w:eastAsia="等线"/>
          <w:bCs/>
          <w:iCs/>
          <w:lang w:eastAsia="zh-CN"/>
        </w:rPr>
        <w:t xml:space="preserve">one </w:t>
      </w:r>
      <w:r w:rsidR="00C90508">
        <w:rPr>
          <w:rFonts w:eastAsia="等线"/>
          <w:bCs/>
          <w:iCs/>
          <w:lang w:eastAsia="zh-CN"/>
        </w:rPr>
        <w:t>d</w:t>
      </w:r>
      <w:r w:rsidR="00F35D0E">
        <w:rPr>
          <w:rFonts w:eastAsia="等线"/>
          <w:bCs/>
          <w:iCs/>
          <w:lang w:eastAsia="zh-CN"/>
        </w:rPr>
        <w:t>evice type</w:t>
      </w:r>
      <w:r w:rsidR="00D16B39" w:rsidRPr="000C6A2F">
        <w:rPr>
          <w:rFonts w:eastAsia="等线"/>
          <w:bCs/>
          <w:iCs/>
          <w:lang w:eastAsia="zh-CN"/>
        </w:rPr>
        <w:t xml:space="preserve"> will be associated with a set of UE capabilities</w:t>
      </w:r>
      <w:r w:rsidR="00E26D90" w:rsidRPr="000C6A2F">
        <w:rPr>
          <w:rFonts w:eastAsia="等线"/>
          <w:bCs/>
          <w:iCs/>
          <w:lang w:eastAsia="zh-CN"/>
        </w:rPr>
        <w:t>,</w:t>
      </w:r>
      <w:r w:rsidR="00D16B39" w:rsidRPr="000C6A2F">
        <w:rPr>
          <w:rFonts w:eastAsia="等线"/>
          <w:bCs/>
          <w:iCs/>
          <w:lang w:eastAsia="zh-CN"/>
        </w:rPr>
        <w:t xml:space="preserve"> </w:t>
      </w:r>
      <w:r w:rsidR="005646DF" w:rsidRPr="000C6A2F">
        <w:rPr>
          <w:rFonts w:eastAsia="等线"/>
          <w:bCs/>
          <w:iCs/>
          <w:lang w:eastAsia="zh-CN"/>
        </w:rPr>
        <w:t xml:space="preserve">the UE could report a </w:t>
      </w:r>
      <w:r w:rsidR="00D841C7" w:rsidRPr="000C6A2F">
        <w:rPr>
          <w:rFonts w:eastAsia="等线"/>
          <w:bCs/>
          <w:iCs/>
          <w:lang w:eastAsia="zh-CN"/>
        </w:rPr>
        <w:t>set</w:t>
      </w:r>
      <w:r w:rsidR="005646DF" w:rsidRPr="000C6A2F">
        <w:rPr>
          <w:rFonts w:eastAsia="等线"/>
          <w:bCs/>
          <w:iCs/>
          <w:lang w:eastAsia="zh-CN"/>
        </w:rPr>
        <w:t xml:space="preserve"> of UE capabilities through one signaling</w:t>
      </w:r>
      <w:r w:rsidR="002D3672" w:rsidRPr="000C6A2F">
        <w:rPr>
          <w:rFonts w:eastAsia="等线"/>
          <w:bCs/>
          <w:iCs/>
          <w:lang w:eastAsia="zh-CN"/>
        </w:rPr>
        <w:t xml:space="preserve">, which </w:t>
      </w:r>
      <w:r w:rsidR="00E637ED" w:rsidRPr="000C6A2F">
        <w:rPr>
          <w:rFonts w:eastAsia="等线"/>
          <w:bCs/>
          <w:iCs/>
          <w:lang w:eastAsia="zh-CN"/>
        </w:rPr>
        <w:t xml:space="preserve">achieves </w:t>
      </w:r>
      <w:r w:rsidR="005646DF" w:rsidRPr="000C6A2F">
        <w:rPr>
          <w:rFonts w:eastAsia="等线"/>
          <w:bCs/>
          <w:iCs/>
          <w:lang w:eastAsia="zh-CN"/>
        </w:rPr>
        <w:t xml:space="preserve">lower signaling overhead </w:t>
      </w:r>
      <w:r w:rsidR="00E637ED" w:rsidRPr="000C6A2F">
        <w:rPr>
          <w:rFonts w:eastAsia="等线"/>
          <w:bCs/>
          <w:iCs/>
          <w:lang w:eastAsia="zh-CN"/>
        </w:rPr>
        <w:t xml:space="preserve">for UE capability reporting, </w:t>
      </w:r>
      <w:r w:rsidR="005646DF" w:rsidRPr="000C6A2F">
        <w:rPr>
          <w:rFonts w:eastAsia="等线"/>
          <w:bCs/>
          <w:iCs/>
          <w:lang w:eastAsia="zh-CN"/>
        </w:rPr>
        <w:t xml:space="preserve">compared with separated </w:t>
      </w:r>
      <w:r w:rsidR="005C43A9" w:rsidRPr="000C6A2F">
        <w:rPr>
          <w:rFonts w:eastAsia="等线"/>
          <w:bCs/>
          <w:iCs/>
          <w:lang w:eastAsia="zh-CN"/>
        </w:rPr>
        <w:t xml:space="preserve">reporting of </w:t>
      </w:r>
      <w:r w:rsidR="005646DF" w:rsidRPr="000C6A2F">
        <w:rPr>
          <w:rFonts w:eastAsia="等线"/>
          <w:bCs/>
          <w:iCs/>
          <w:lang w:eastAsia="zh-CN"/>
        </w:rPr>
        <w:t xml:space="preserve">UE capabilities </w:t>
      </w:r>
      <w:r w:rsidR="00042CBB" w:rsidRPr="000C6A2F">
        <w:rPr>
          <w:rFonts w:eastAsia="等线"/>
          <w:bCs/>
          <w:iCs/>
          <w:lang w:eastAsia="zh-CN"/>
        </w:rPr>
        <w:t>in legacy NR</w:t>
      </w:r>
      <w:r w:rsidR="004600CD" w:rsidRPr="000C6A2F">
        <w:rPr>
          <w:rFonts w:eastAsia="等线"/>
          <w:bCs/>
          <w:iCs/>
          <w:lang w:eastAsia="zh-CN"/>
        </w:rPr>
        <w:t>.</w:t>
      </w:r>
      <w:r w:rsidR="00042CBB" w:rsidRPr="000C6A2F">
        <w:rPr>
          <w:rFonts w:eastAsia="等线"/>
          <w:bCs/>
          <w:iCs/>
          <w:lang w:eastAsia="zh-CN"/>
        </w:rPr>
        <w:t xml:space="preserve"> Secondly, </w:t>
      </w:r>
      <w:r w:rsidR="00C6538C" w:rsidRPr="000C6A2F">
        <w:rPr>
          <w:rFonts w:eastAsia="等线"/>
          <w:bCs/>
          <w:iCs/>
          <w:lang w:eastAsia="zh-CN"/>
        </w:rPr>
        <w:t xml:space="preserve">it </w:t>
      </w:r>
      <w:r w:rsidR="00E26D90" w:rsidRPr="000C6A2F">
        <w:rPr>
          <w:rFonts w:eastAsia="等线"/>
          <w:bCs/>
          <w:iCs/>
          <w:lang w:eastAsia="zh-CN"/>
        </w:rPr>
        <w:t>will be</w:t>
      </w:r>
      <w:r w:rsidR="005C43A9" w:rsidRPr="000C6A2F">
        <w:rPr>
          <w:rFonts w:eastAsia="等线"/>
          <w:bCs/>
          <w:iCs/>
          <w:lang w:eastAsia="zh-CN"/>
        </w:rPr>
        <w:t xml:space="preserve"> easier to </w:t>
      </w:r>
      <w:r w:rsidR="00C6538C" w:rsidRPr="000C6A2F">
        <w:rPr>
          <w:rFonts w:eastAsia="等线"/>
          <w:bCs/>
          <w:iCs/>
          <w:lang w:eastAsia="zh-CN"/>
        </w:rPr>
        <w:t>help</w:t>
      </w:r>
      <w:r w:rsidR="005646DF" w:rsidRPr="000C6A2F">
        <w:rPr>
          <w:rFonts w:eastAsia="等线"/>
          <w:bCs/>
          <w:iCs/>
          <w:lang w:eastAsia="zh-CN"/>
        </w:rPr>
        <w:t xml:space="preserve"> </w:t>
      </w:r>
      <w:r w:rsidR="005C43A9" w:rsidRPr="000C6A2F">
        <w:rPr>
          <w:rFonts w:eastAsia="等线"/>
          <w:bCs/>
          <w:iCs/>
          <w:lang w:eastAsia="zh-CN"/>
        </w:rPr>
        <w:t>the network identify the RedCap UEs earl</w:t>
      </w:r>
      <w:r w:rsidR="006811ED" w:rsidRPr="000C6A2F">
        <w:rPr>
          <w:rFonts w:eastAsia="等线"/>
          <w:bCs/>
          <w:iCs/>
          <w:lang w:eastAsia="zh-CN"/>
        </w:rPr>
        <w:t>ier</w:t>
      </w:r>
      <w:r w:rsidR="005C43A9" w:rsidRPr="000C6A2F">
        <w:rPr>
          <w:rFonts w:eastAsia="等线"/>
          <w:bCs/>
          <w:iCs/>
          <w:lang w:eastAsia="zh-CN"/>
        </w:rPr>
        <w:t>, such that the network could</w:t>
      </w:r>
      <w:r w:rsidR="0035585B" w:rsidRPr="000C6A2F">
        <w:rPr>
          <w:rFonts w:eastAsia="等线"/>
          <w:bCs/>
          <w:iCs/>
          <w:lang w:eastAsia="zh-CN"/>
        </w:rPr>
        <w:t xml:space="preserve"> have early control of RedCap UEs accessing the network, or </w:t>
      </w:r>
      <w:r w:rsidR="00E26D90" w:rsidRPr="000C6A2F">
        <w:rPr>
          <w:rFonts w:eastAsia="等线"/>
          <w:bCs/>
          <w:iCs/>
          <w:lang w:eastAsia="zh-CN"/>
        </w:rPr>
        <w:t>adjusting scheduling strategy</w:t>
      </w:r>
      <w:r w:rsidR="00C57FE7">
        <w:rPr>
          <w:rFonts w:eastAsia="等线"/>
          <w:bCs/>
          <w:iCs/>
          <w:lang w:eastAsia="zh-CN"/>
        </w:rPr>
        <w:t xml:space="preserve"> for RedCap UEs</w:t>
      </w:r>
      <w:r w:rsidR="00E26D90" w:rsidRPr="000C6A2F">
        <w:rPr>
          <w:rFonts w:eastAsia="等线"/>
          <w:bCs/>
          <w:iCs/>
          <w:lang w:eastAsia="zh-CN"/>
        </w:rPr>
        <w:t xml:space="preserve"> so as</w:t>
      </w:r>
      <w:r w:rsidR="00BA753B" w:rsidRPr="000C6A2F">
        <w:rPr>
          <w:rFonts w:eastAsia="等线"/>
          <w:bCs/>
          <w:iCs/>
          <w:lang w:eastAsia="zh-CN"/>
        </w:rPr>
        <w:t xml:space="preserve"> to</w:t>
      </w:r>
      <w:r w:rsidR="00E26D90" w:rsidRPr="000C6A2F">
        <w:rPr>
          <w:rFonts w:eastAsia="等线"/>
          <w:bCs/>
          <w:iCs/>
          <w:lang w:eastAsia="zh-CN"/>
        </w:rPr>
        <w:t xml:space="preserve"> reduce the impacts to the legacy UEs</w:t>
      </w:r>
      <w:r w:rsidR="009019CF" w:rsidRPr="000C6A2F">
        <w:rPr>
          <w:rFonts w:eastAsia="等线"/>
          <w:bCs/>
          <w:iCs/>
          <w:lang w:eastAsia="zh-CN"/>
        </w:rPr>
        <w:t>, especially during initial access</w:t>
      </w:r>
      <w:r w:rsidR="00BA753B" w:rsidRPr="000C6A2F">
        <w:rPr>
          <w:rFonts w:eastAsia="等线"/>
          <w:bCs/>
          <w:iCs/>
          <w:lang w:eastAsia="zh-CN"/>
        </w:rPr>
        <w:t xml:space="preserve"> procedure</w:t>
      </w:r>
      <w:r w:rsidR="00E26D90" w:rsidRPr="000C6A2F">
        <w:rPr>
          <w:rFonts w:eastAsia="等线"/>
          <w:bCs/>
          <w:iCs/>
          <w:lang w:eastAsia="zh-CN"/>
        </w:rPr>
        <w:t>.</w:t>
      </w:r>
      <w:r w:rsidR="0035585B" w:rsidRPr="000C6A2F">
        <w:rPr>
          <w:rFonts w:eastAsia="等线"/>
          <w:bCs/>
          <w:iCs/>
          <w:lang w:eastAsia="zh-CN"/>
        </w:rPr>
        <w:t xml:space="preserve"> Last, </w:t>
      </w:r>
      <w:r w:rsidR="00E26D90" w:rsidRPr="000C6A2F">
        <w:rPr>
          <w:rFonts w:eastAsia="等线"/>
          <w:bCs/>
          <w:iCs/>
          <w:lang w:eastAsia="zh-CN"/>
        </w:rPr>
        <w:t>defining</w:t>
      </w:r>
      <w:r w:rsidR="00BA753B" w:rsidRPr="000C6A2F">
        <w:rPr>
          <w:rFonts w:eastAsia="等线"/>
          <w:bCs/>
          <w:iCs/>
          <w:lang w:eastAsia="zh-CN"/>
        </w:rPr>
        <w:t xml:space="preserve"> limited set</w:t>
      </w:r>
      <w:r w:rsidR="00E26D90" w:rsidRPr="000C6A2F">
        <w:rPr>
          <w:rFonts w:eastAsia="等线"/>
          <w:bCs/>
          <w:iCs/>
          <w:lang w:eastAsia="zh-CN"/>
        </w:rPr>
        <w:t xml:space="preserve"> </w:t>
      </w:r>
      <w:r w:rsidR="00560CE4">
        <w:rPr>
          <w:rFonts w:eastAsia="等线"/>
          <w:bCs/>
          <w:iCs/>
          <w:lang w:eastAsia="zh-CN"/>
        </w:rPr>
        <w:t>d</w:t>
      </w:r>
      <w:r w:rsidR="00F35D0E">
        <w:rPr>
          <w:rFonts w:eastAsia="等线"/>
          <w:bCs/>
          <w:iCs/>
          <w:lang w:eastAsia="zh-CN"/>
        </w:rPr>
        <w:t>evice type</w:t>
      </w:r>
      <w:r w:rsidR="00E26D90" w:rsidRPr="000C6A2F">
        <w:rPr>
          <w:rFonts w:eastAsia="等线"/>
          <w:bCs/>
          <w:iCs/>
          <w:lang w:eastAsia="zh-CN"/>
        </w:rPr>
        <w:t>s could help avoid market fragmentation</w:t>
      </w:r>
      <w:r w:rsidR="00A2618B" w:rsidRPr="000C6A2F">
        <w:rPr>
          <w:rFonts w:eastAsia="等线"/>
          <w:bCs/>
          <w:iCs/>
          <w:lang w:eastAsia="zh-CN"/>
        </w:rPr>
        <w:t xml:space="preserve"> from commercial point of view</w:t>
      </w:r>
      <w:r w:rsidR="00E26D90" w:rsidRPr="000C6A2F">
        <w:rPr>
          <w:rFonts w:eastAsia="等线"/>
          <w:bCs/>
          <w:iCs/>
          <w:lang w:eastAsia="zh-CN"/>
        </w:rPr>
        <w:t xml:space="preserve">, which is </w:t>
      </w:r>
      <w:r w:rsidR="00560CE4" w:rsidRPr="000C6A2F">
        <w:rPr>
          <w:rFonts w:eastAsia="等线"/>
          <w:bCs/>
          <w:iCs/>
          <w:lang w:eastAsia="zh-CN"/>
        </w:rPr>
        <w:t>relevant</w:t>
      </w:r>
      <w:r w:rsidR="00E26D90" w:rsidRPr="000C6A2F">
        <w:rPr>
          <w:rFonts w:eastAsia="等线"/>
          <w:bCs/>
          <w:iCs/>
          <w:lang w:eastAsia="zh-CN"/>
        </w:rPr>
        <w:t xml:space="preserve"> for low cost UEs. </w:t>
      </w:r>
      <w:r w:rsidR="0035585B" w:rsidRPr="000C6A2F">
        <w:rPr>
          <w:rFonts w:eastAsia="等线"/>
          <w:bCs/>
          <w:iCs/>
          <w:lang w:eastAsia="zh-CN"/>
        </w:rPr>
        <w:t xml:space="preserve"> </w:t>
      </w:r>
    </w:p>
    <w:p w14:paraId="35FC7C54" w14:textId="0ADBE3D6" w:rsidR="00647E1F" w:rsidRPr="000C6A2F" w:rsidRDefault="00E33A31" w:rsidP="000C12EA">
      <w:pPr>
        <w:ind w:right="-99"/>
        <w:rPr>
          <w:rFonts w:eastAsia="等线"/>
          <w:bCs/>
          <w:iCs/>
          <w:lang w:eastAsia="zh-CN"/>
        </w:rPr>
      </w:pPr>
      <w:r w:rsidRPr="000C6A2F">
        <w:rPr>
          <w:rFonts w:eastAsia="等线"/>
          <w:bCs/>
          <w:iCs/>
          <w:lang w:eastAsia="zh-CN"/>
        </w:rPr>
        <w:t xml:space="preserve">The UE capabilities included in a </w:t>
      </w:r>
      <w:r w:rsidR="00E84D27">
        <w:rPr>
          <w:rFonts w:eastAsia="等线"/>
          <w:bCs/>
          <w:iCs/>
          <w:lang w:eastAsia="zh-CN"/>
        </w:rPr>
        <w:t>d</w:t>
      </w:r>
      <w:r w:rsidR="00F35D0E">
        <w:rPr>
          <w:rFonts w:eastAsia="等线"/>
          <w:bCs/>
          <w:iCs/>
          <w:lang w:eastAsia="zh-CN"/>
        </w:rPr>
        <w:t>evice type</w:t>
      </w:r>
      <w:r w:rsidR="00047440" w:rsidRPr="000C6A2F">
        <w:rPr>
          <w:rFonts w:eastAsia="等线"/>
          <w:bCs/>
          <w:iCs/>
          <w:lang w:eastAsia="zh-CN"/>
        </w:rPr>
        <w:t xml:space="preserve"> </w:t>
      </w:r>
      <w:r w:rsidR="00E34DEB" w:rsidRPr="000C6A2F">
        <w:rPr>
          <w:rFonts w:eastAsia="等线"/>
          <w:bCs/>
          <w:iCs/>
          <w:lang w:eastAsia="zh-CN"/>
        </w:rPr>
        <w:t>might be</w:t>
      </w:r>
      <w:r w:rsidRPr="000C6A2F">
        <w:rPr>
          <w:rFonts w:eastAsia="等线"/>
          <w:bCs/>
          <w:iCs/>
          <w:lang w:eastAsia="zh-CN"/>
        </w:rPr>
        <w:t xml:space="preserve"> </w:t>
      </w:r>
      <w:r w:rsidR="002A7D14" w:rsidRPr="000C6A2F">
        <w:rPr>
          <w:rFonts w:eastAsia="等线"/>
          <w:bCs/>
          <w:iCs/>
          <w:lang w:eastAsia="zh-CN"/>
        </w:rPr>
        <w:t xml:space="preserve">e.g., max. </w:t>
      </w:r>
      <w:r w:rsidRPr="000C6A2F">
        <w:rPr>
          <w:rFonts w:eastAsia="等线"/>
          <w:bCs/>
          <w:iCs/>
          <w:lang w:eastAsia="zh-CN"/>
        </w:rPr>
        <w:t xml:space="preserve">UE </w:t>
      </w:r>
      <w:r w:rsidR="002A7D14" w:rsidRPr="000C6A2F">
        <w:rPr>
          <w:rFonts w:eastAsia="等线"/>
          <w:bCs/>
          <w:iCs/>
          <w:lang w:eastAsia="zh-CN"/>
        </w:rPr>
        <w:t xml:space="preserve">bandwidth, max. data rate, max. buffer size, etc. </w:t>
      </w:r>
      <w:r w:rsidRPr="000C6A2F">
        <w:rPr>
          <w:rFonts w:eastAsia="等线"/>
          <w:bCs/>
          <w:iCs/>
          <w:lang w:eastAsia="zh-CN"/>
        </w:rPr>
        <w:t xml:space="preserve">This is quite similar with </w:t>
      </w:r>
      <w:r w:rsidR="00AC7ACD" w:rsidRPr="000C6A2F">
        <w:rPr>
          <w:rFonts w:eastAsia="等线"/>
          <w:bCs/>
          <w:iCs/>
          <w:lang w:eastAsia="zh-CN"/>
        </w:rPr>
        <w:t xml:space="preserve">the principles </w:t>
      </w:r>
      <w:r w:rsidRPr="000C6A2F">
        <w:rPr>
          <w:rFonts w:eastAsia="等线"/>
          <w:bCs/>
          <w:iCs/>
          <w:lang w:eastAsia="zh-CN"/>
        </w:rPr>
        <w:t xml:space="preserve">of </w:t>
      </w:r>
      <w:r w:rsidR="002A7D14" w:rsidRPr="000C6A2F">
        <w:rPr>
          <w:rFonts w:eastAsia="等线"/>
          <w:bCs/>
          <w:iCs/>
          <w:lang w:eastAsia="zh-CN"/>
        </w:rPr>
        <w:t>UE categories</w:t>
      </w:r>
      <w:r w:rsidR="009C7542" w:rsidRPr="000C6A2F">
        <w:rPr>
          <w:rFonts w:eastAsia="等线"/>
          <w:bCs/>
          <w:iCs/>
          <w:lang w:eastAsia="zh-CN"/>
        </w:rPr>
        <w:t>’ definition</w:t>
      </w:r>
      <w:r w:rsidRPr="000C6A2F">
        <w:rPr>
          <w:rFonts w:eastAsia="等线"/>
          <w:bCs/>
          <w:iCs/>
          <w:lang w:eastAsia="zh-CN"/>
        </w:rPr>
        <w:t xml:space="preserve"> </w:t>
      </w:r>
      <w:r w:rsidR="00AC7ACD" w:rsidRPr="000C6A2F">
        <w:rPr>
          <w:rFonts w:eastAsia="等线"/>
          <w:bCs/>
          <w:iCs/>
          <w:lang w:eastAsia="zh-CN"/>
        </w:rPr>
        <w:t>in LTE.</w:t>
      </w:r>
      <w:r w:rsidR="002A7D14" w:rsidRPr="000C6A2F">
        <w:rPr>
          <w:rFonts w:eastAsia="等线"/>
          <w:bCs/>
          <w:iCs/>
          <w:lang w:eastAsia="zh-CN"/>
        </w:rPr>
        <w:t xml:space="preserve"> </w:t>
      </w:r>
      <w:r w:rsidR="002D3672" w:rsidRPr="000C6A2F">
        <w:rPr>
          <w:rFonts w:eastAsia="等线"/>
          <w:bCs/>
          <w:iCs/>
          <w:lang w:eastAsia="zh-CN"/>
        </w:rPr>
        <w:t>For the RedCap UE bandwidth, as per RAN1 agreement,</w:t>
      </w:r>
      <w:r w:rsidR="002148F2" w:rsidRPr="000C6A2F">
        <w:rPr>
          <w:rFonts w:eastAsia="等线"/>
          <w:bCs/>
          <w:iCs/>
          <w:lang w:eastAsia="zh-CN"/>
        </w:rPr>
        <w:t xml:space="preserve"> at least 20MHz</w:t>
      </w:r>
      <w:r w:rsidR="006E56E1" w:rsidRPr="000C6A2F">
        <w:rPr>
          <w:rFonts w:eastAsia="等线"/>
          <w:bCs/>
          <w:iCs/>
          <w:lang w:eastAsia="zh-CN"/>
        </w:rPr>
        <w:t xml:space="preserve"> UE maximum BW </w:t>
      </w:r>
      <w:r w:rsidR="002E568F" w:rsidRPr="000C6A2F">
        <w:rPr>
          <w:rFonts w:eastAsia="等线"/>
          <w:bCs/>
          <w:iCs/>
          <w:lang w:eastAsia="zh-CN"/>
        </w:rPr>
        <w:t xml:space="preserve">in FR1 </w:t>
      </w:r>
      <w:r w:rsidR="006E56E1" w:rsidRPr="000C6A2F">
        <w:rPr>
          <w:rFonts w:eastAsia="等线"/>
          <w:bCs/>
          <w:iCs/>
          <w:lang w:eastAsia="zh-CN"/>
        </w:rPr>
        <w:t>shall be studied.</w:t>
      </w:r>
      <w:r w:rsidR="000435B0" w:rsidRPr="000C6A2F">
        <w:rPr>
          <w:rFonts w:eastAsia="等线"/>
          <w:bCs/>
          <w:iCs/>
          <w:lang w:eastAsia="zh-CN"/>
        </w:rPr>
        <w:t xml:space="preserve"> </w:t>
      </w:r>
      <w:r w:rsidR="003A7DD6" w:rsidRPr="000C6A2F">
        <w:rPr>
          <w:rFonts w:eastAsia="等线"/>
          <w:bCs/>
          <w:iCs/>
          <w:lang w:eastAsia="zh-CN"/>
        </w:rPr>
        <w:t>Then we may check</w:t>
      </w:r>
      <w:r w:rsidR="00BE11BB" w:rsidRPr="000C6A2F">
        <w:rPr>
          <w:rFonts w:eastAsia="等线"/>
          <w:bCs/>
          <w:iCs/>
          <w:lang w:eastAsia="zh-CN"/>
        </w:rPr>
        <w:t xml:space="preserve"> if 20MHz UE BW is enough</w:t>
      </w:r>
      <w:r w:rsidR="003A7DD6" w:rsidRPr="000C6A2F">
        <w:rPr>
          <w:rFonts w:eastAsia="等线"/>
          <w:bCs/>
          <w:iCs/>
          <w:lang w:eastAsia="zh-CN"/>
        </w:rPr>
        <w:t xml:space="preserve"> </w:t>
      </w:r>
      <w:r w:rsidR="00FD26F4" w:rsidRPr="000C6A2F">
        <w:rPr>
          <w:rFonts w:eastAsia="等线"/>
          <w:bCs/>
          <w:iCs/>
          <w:lang w:eastAsia="zh-CN"/>
        </w:rPr>
        <w:t xml:space="preserve">to meet the data </w:t>
      </w:r>
      <w:r w:rsidR="00C57FE7">
        <w:rPr>
          <w:rFonts w:eastAsia="等线"/>
          <w:bCs/>
          <w:iCs/>
          <w:lang w:eastAsia="zh-CN"/>
        </w:rPr>
        <w:t xml:space="preserve">rate </w:t>
      </w:r>
      <w:r w:rsidR="00FD26F4" w:rsidRPr="000C6A2F">
        <w:rPr>
          <w:rFonts w:eastAsia="等线"/>
          <w:bCs/>
          <w:iCs/>
          <w:lang w:eastAsia="zh-CN"/>
        </w:rPr>
        <w:t>requirements for RedCap UEs throu</w:t>
      </w:r>
      <w:r w:rsidR="001D4BDF" w:rsidRPr="000C6A2F">
        <w:rPr>
          <w:rFonts w:eastAsia="等线"/>
          <w:bCs/>
          <w:iCs/>
          <w:lang w:eastAsia="zh-CN"/>
        </w:rPr>
        <w:t xml:space="preserve">gh </w:t>
      </w:r>
      <w:r w:rsidR="00676991" w:rsidRPr="000C6A2F">
        <w:rPr>
          <w:rFonts w:eastAsia="等线"/>
          <w:bCs/>
          <w:iCs/>
          <w:lang w:eastAsia="zh-CN"/>
        </w:rPr>
        <w:t xml:space="preserve">maximum data rate </w:t>
      </w:r>
      <w:r w:rsidR="001D4BDF" w:rsidRPr="000C6A2F">
        <w:rPr>
          <w:rFonts w:eastAsia="等线"/>
          <w:bCs/>
          <w:iCs/>
          <w:lang w:eastAsia="zh-CN"/>
        </w:rPr>
        <w:t xml:space="preserve">calculation </w:t>
      </w:r>
      <w:r w:rsidR="00FD26F4" w:rsidRPr="000C6A2F">
        <w:rPr>
          <w:rFonts w:eastAsia="等线"/>
          <w:bCs/>
          <w:iCs/>
          <w:lang w:eastAsia="zh-CN"/>
        </w:rPr>
        <w:t xml:space="preserve">using </w:t>
      </w:r>
      <w:r w:rsidR="00676991" w:rsidRPr="000C6A2F">
        <w:rPr>
          <w:rFonts w:eastAsia="等线"/>
          <w:bCs/>
          <w:iCs/>
          <w:lang w:eastAsia="zh-CN"/>
        </w:rPr>
        <w:t>following equation</w:t>
      </w:r>
      <w:r w:rsidR="00EC3CAB" w:rsidRPr="000C6A2F">
        <w:rPr>
          <w:rFonts w:eastAsia="等线"/>
          <w:bCs/>
          <w:iCs/>
          <w:lang w:eastAsia="zh-CN"/>
        </w:rPr>
        <w:t xml:space="preserve"> [</w:t>
      </w:r>
      <w:r w:rsidR="00395F5C">
        <w:rPr>
          <w:rFonts w:eastAsia="等线"/>
          <w:bCs/>
          <w:iCs/>
          <w:lang w:eastAsia="zh-CN"/>
        </w:rPr>
        <w:t>2</w:t>
      </w:r>
      <w:r w:rsidR="00EC3CAB" w:rsidRPr="000C6A2F">
        <w:rPr>
          <w:rFonts w:eastAsia="等线"/>
          <w:bCs/>
          <w:iCs/>
          <w:lang w:eastAsia="zh-CN"/>
        </w:rPr>
        <w:t>]</w:t>
      </w:r>
      <w:r w:rsidR="00676991" w:rsidRPr="000C6A2F">
        <w:rPr>
          <w:rFonts w:eastAsia="等线"/>
          <w:bCs/>
          <w:iCs/>
          <w:lang w:eastAsia="zh-CN"/>
        </w:rPr>
        <w:t xml:space="preserve">, </w:t>
      </w:r>
      <w:r w:rsidR="00647E1F" w:rsidRPr="000C6A2F">
        <w:rPr>
          <w:rFonts w:eastAsia="等线"/>
          <w:bCs/>
          <w:iCs/>
          <w:lang w:eastAsia="zh-CN"/>
        </w:rPr>
        <w:t xml:space="preserve"> </w:t>
      </w:r>
    </w:p>
    <w:p w14:paraId="78C797DD" w14:textId="6FE59E61" w:rsidR="00647E1F" w:rsidRPr="000C6A2F" w:rsidRDefault="00017891" w:rsidP="00676991">
      <w:pPr>
        <w:ind w:right="-99"/>
        <w:jc w:val="center"/>
        <w:rPr>
          <w:rFonts w:eastAsia="等线"/>
          <w:bCs/>
          <w:iCs/>
          <w:lang w:eastAsia="zh-CN"/>
        </w:rPr>
      </w:pPr>
      <w:r w:rsidRPr="001F528E">
        <w:object w:dxaOrig="6619" w:dyaOrig="700" w14:anchorId="665F4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05pt;height:34.55pt" o:ole="">
            <v:imagedata r:id="rId8" o:title=""/>
          </v:shape>
          <o:OLEObject Type="Embed" ProgID="Equation.3" ShapeID="_x0000_i1025" DrawAspect="Content" ObjectID="_1658314856" r:id="rId9"/>
        </w:object>
      </w:r>
    </w:p>
    <w:p w14:paraId="61D94FAD" w14:textId="40E7F7E7" w:rsidR="00676991" w:rsidRPr="000C6A2F" w:rsidRDefault="004D685B" w:rsidP="000C12EA">
      <w:pPr>
        <w:ind w:right="-99"/>
        <w:rPr>
          <w:rFonts w:eastAsia="等线"/>
          <w:bCs/>
          <w:iCs/>
          <w:lang w:eastAsia="zh-CN"/>
        </w:rPr>
      </w:pPr>
      <w:r w:rsidRPr="000C6A2F">
        <w:rPr>
          <w:rFonts w:eastAsia="等线"/>
          <w:bCs/>
          <w:iCs/>
          <w:lang w:eastAsia="zh-CN"/>
        </w:rPr>
        <w:t>The peak data rate for 20MHz UE BW</w:t>
      </w:r>
      <w:r w:rsidR="00357895">
        <w:rPr>
          <w:rFonts w:eastAsia="等线"/>
          <w:bCs/>
          <w:iCs/>
          <w:lang w:eastAsia="zh-CN"/>
        </w:rPr>
        <w:t xml:space="preserve"> in FR1</w:t>
      </w:r>
      <w:r w:rsidRPr="000C6A2F">
        <w:rPr>
          <w:rFonts w:eastAsia="等线"/>
          <w:bCs/>
          <w:iCs/>
          <w:lang w:eastAsia="zh-CN"/>
        </w:rPr>
        <w:t xml:space="preserve"> is calculated and listed in Table 1 with following </w:t>
      </w:r>
      <w:r w:rsidR="00DF0A7E">
        <w:rPr>
          <w:rFonts w:eastAsia="等线"/>
          <w:bCs/>
          <w:iCs/>
          <w:lang w:eastAsia="zh-CN"/>
        </w:rPr>
        <w:t>assumptions</w:t>
      </w:r>
      <w:r w:rsidRPr="000C6A2F">
        <w:rPr>
          <w:rFonts w:eastAsia="等线"/>
          <w:bCs/>
          <w:iCs/>
          <w:lang w:eastAsia="zh-CN"/>
        </w:rPr>
        <w:t>,</w:t>
      </w:r>
      <w:r w:rsidR="00C6344D" w:rsidRPr="000C6A2F">
        <w:rPr>
          <w:rFonts w:eastAsia="等线"/>
          <w:bCs/>
          <w:iCs/>
          <w:lang w:eastAsia="zh-CN"/>
        </w:rPr>
        <w:t xml:space="preserve"> </w:t>
      </w:r>
    </w:p>
    <w:p w14:paraId="0CA4EA58" w14:textId="58AE1D68" w:rsidR="00C6344D" w:rsidRPr="000C6A2F" w:rsidRDefault="00AA02F5" w:rsidP="00C6344D">
      <w:pPr>
        <w:pStyle w:val="ListParagraph"/>
        <w:numPr>
          <w:ilvl w:val="0"/>
          <w:numId w:val="20"/>
        </w:numPr>
        <w:ind w:right="-99"/>
        <w:rPr>
          <w:rFonts w:ascii="Times New Roman" w:eastAsia="等线" w:hAnsi="Times New Roman"/>
          <w:bCs/>
          <w:iCs/>
          <w:lang w:eastAsia="zh-CN"/>
        </w:rPr>
      </w:pPr>
      <m:oMath>
        <m:r>
          <w:rPr>
            <w:rFonts w:ascii="Cambria Math" w:eastAsia="等线" w:hAnsi="Cambria Math"/>
            <w:lang w:eastAsia="zh-CN"/>
          </w:rPr>
          <m:t>J=1</m:t>
        </m:r>
      </m:oMath>
      <w:r w:rsidR="00830619" w:rsidRPr="000C6A2F">
        <w:rPr>
          <w:rFonts w:ascii="Times New Roman" w:eastAsia="等线" w:hAnsi="Times New Roman"/>
          <w:bCs/>
          <w:iCs/>
          <w:lang w:eastAsia="zh-CN"/>
        </w:rPr>
        <w:t>, only one carrier is assumed</w:t>
      </w:r>
      <w:r>
        <w:rPr>
          <w:rFonts w:ascii="Times New Roman" w:eastAsia="等线" w:hAnsi="Times New Roman"/>
          <w:bCs/>
          <w:iCs/>
          <w:lang w:eastAsia="zh-CN"/>
        </w:rPr>
        <w:t xml:space="preserve"> for RedCap UEs</w:t>
      </w:r>
      <w:r w:rsidR="00556A9E">
        <w:rPr>
          <w:rFonts w:ascii="Times New Roman" w:eastAsia="等线" w:hAnsi="Times New Roman"/>
          <w:bCs/>
          <w:iCs/>
          <w:lang w:eastAsia="zh-CN"/>
        </w:rPr>
        <w:t>.</w:t>
      </w:r>
    </w:p>
    <w:p w14:paraId="790F4304" w14:textId="51622092" w:rsidR="001B0896" w:rsidRPr="000C6A2F" w:rsidRDefault="00AA02F5" w:rsidP="00C6344D">
      <w:pPr>
        <w:pStyle w:val="ListParagraph"/>
        <w:numPr>
          <w:ilvl w:val="0"/>
          <w:numId w:val="20"/>
        </w:numPr>
        <w:ind w:right="-99"/>
        <w:rPr>
          <w:rFonts w:ascii="Times New Roman" w:eastAsia="等线" w:hAnsi="Times New Roman"/>
          <w:bCs/>
          <w:iCs/>
          <w:lang w:eastAsia="zh-CN"/>
        </w:rPr>
      </w:pPr>
      <m:oMath>
        <m:r>
          <w:rPr>
            <w:rFonts w:ascii="Cambria Math" w:eastAsia="等线" w:hAnsi="Cambria Math"/>
            <w:lang w:eastAsia="zh-CN"/>
          </w:rPr>
          <m:t>v=1 or 2</m:t>
        </m:r>
      </m:oMath>
      <w:r w:rsidR="00CC5109" w:rsidRPr="000C6A2F">
        <w:rPr>
          <w:rFonts w:ascii="Times New Roman" w:eastAsia="等线" w:hAnsi="Times New Roman"/>
          <w:bCs/>
          <w:iCs/>
          <w:lang w:eastAsia="zh-CN"/>
        </w:rPr>
        <w:t xml:space="preserve">, </w:t>
      </w:r>
      <w:r w:rsidR="00FF42A2">
        <w:rPr>
          <w:rFonts w:ascii="Times New Roman" w:eastAsia="等线" w:hAnsi="Times New Roman"/>
          <w:bCs/>
          <w:iCs/>
          <w:lang w:eastAsia="zh-CN"/>
        </w:rPr>
        <w:t>the MIMO layers</w:t>
      </w:r>
      <w:r w:rsidR="00556A9E">
        <w:rPr>
          <w:rFonts w:ascii="Times New Roman" w:eastAsia="等线" w:hAnsi="Times New Roman"/>
          <w:bCs/>
          <w:iCs/>
          <w:lang w:eastAsia="zh-CN"/>
        </w:rPr>
        <w:t>.</w:t>
      </w:r>
    </w:p>
    <w:p w14:paraId="2735F34F" w14:textId="5016D029" w:rsidR="00DA2A24" w:rsidRPr="000C6A2F" w:rsidRDefault="0010572F" w:rsidP="00C6344D">
      <w:pPr>
        <w:pStyle w:val="ListParagraph"/>
        <w:numPr>
          <w:ilvl w:val="0"/>
          <w:numId w:val="20"/>
        </w:numPr>
        <w:ind w:right="-99"/>
        <w:rPr>
          <w:rFonts w:ascii="Times New Roman" w:eastAsia="等线" w:hAnsi="Times New Roman"/>
          <w:bCs/>
          <w:iCs/>
          <w:lang w:eastAsia="zh-CN"/>
        </w:rPr>
      </w:pPr>
      <m:oMath>
        <m:sSub>
          <m:sSubPr>
            <m:ctrlPr>
              <w:rPr>
                <w:rFonts w:ascii="Cambria Math" w:eastAsia="等线" w:hAnsi="Cambria Math"/>
                <w:bCs/>
                <w:i/>
                <w:iCs/>
                <w:lang w:eastAsia="zh-CN"/>
              </w:rPr>
            </m:ctrlPr>
          </m:sSubPr>
          <m:e>
            <m:r>
              <w:rPr>
                <w:rFonts w:ascii="Cambria Math" w:eastAsia="等线" w:hAnsi="Cambria Math"/>
                <w:lang w:eastAsia="zh-CN"/>
              </w:rPr>
              <m:t>Q</m:t>
            </m:r>
          </m:e>
          <m:sub>
            <m:r>
              <w:rPr>
                <w:rFonts w:ascii="Cambria Math" w:eastAsia="等线" w:hAnsi="Cambria Math"/>
                <w:lang w:eastAsia="zh-CN"/>
              </w:rPr>
              <m:t>m</m:t>
            </m:r>
          </m:sub>
        </m:sSub>
        <m:r>
          <w:rPr>
            <w:rFonts w:ascii="Cambria Math" w:eastAsia="等线" w:hAnsi="Cambria Math"/>
            <w:lang w:eastAsia="zh-CN"/>
          </w:rPr>
          <m:t>=6 or 8</m:t>
        </m:r>
      </m:oMath>
      <w:r w:rsidR="00AA02F5">
        <w:rPr>
          <w:rFonts w:ascii="Times New Roman" w:eastAsia="等线" w:hAnsi="Times New Roman"/>
          <w:bCs/>
          <w:iCs/>
          <w:lang w:eastAsia="zh-CN"/>
        </w:rPr>
        <w:t xml:space="preserve">, </w:t>
      </w:r>
      <w:r w:rsidR="00FF42A2">
        <w:rPr>
          <w:rFonts w:ascii="Times New Roman" w:eastAsia="等线" w:hAnsi="Times New Roman"/>
          <w:bCs/>
          <w:iCs/>
          <w:lang w:eastAsia="zh-CN"/>
        </w:rPr>
        <w:t xml:space="preserve">the modulation order, </w:t>
      </w:r>
      <w:r w:rsidR="0028138E" w:rsidRPr="000C6A2F">
        <w:rPr>
          <w:rFonts w:ascii="Times New Roman" w:eastAsia="等线" w:hAnsi="Times New Roman"/>
          <w:bCs/>
          <w:iCs/>
          <w:lang w:eastAsia="zh-CN"/>
        </w:rPr>
        <w:t>6</w:t>
      </w:r>
      <w:r w:rsidR="00830619" w:rsidRPr="000C6A2F">
        <w:rPr>
          <w:rFonts w:ascii="Times New Roman" w:eastAsia="等线" w:hAnsi="Times New Roman"/>
          <w:bCs/>
          <w:iCs/>
          <w:lang w:eastAsia="zh-CN"/>
        </w:rPr>
        <w:t xml:space="preserve"> for 64QAM and 8 for 256QAM</w:t>
      </w:r>
    </w:p>
    <w:p w14:paraId="0332E44C" w14:textId="4DF2A0E8" w:rsidR="001B0896" w:rsidRPr="000C6A2F" w:rsidRDefault="0010572F" w:rsidP="00C6344D">
      <w:pPr>
        <w:pStyle w:val="ListParagraph"/>
        <w:numPr>
          <w:ilvl w:val="0"/>
          <w:numId w:val="20"/>
        </w:numPr>
        <w:ind w:right="-99"/>
        <w:rPr>
          <w:rFonts w:ascii="Times New Roman" w:eastAsia="等线" w:hAnsi="Times New Roman"/>
          <w:bCs/>
          <w:iCs/>
          <w:lang w:eastAsia="zh-CN"/>
        </w:rPr>
      </w:pPr>
      <m:oMath>
        <m:sSub>
          <m:sSubPr>
            <m:ctrlPr>
              <w:rPr>
                <w:rFonts w:ascii="Cambria Math" w:eastAsia="等线" w:hAnsi="Cambria Math"/>
                <w:bCs/>
                <w:i/>
                <w:iCs/>
                <w:lang w:eastAsia="zh-CN"/>
              </w:rPr>
            </m:ctrlPr>
          </m:sSubPr>
          <m:e>
            <m:r>
              <w:rPr>
                <w:rFonts w:ascii="Cambria Math" w:eastAsia="等线" w:hAnsi="Cambria Math"/>
                <w:lang w:eastAsia="zh-CN"/>
              </w:rPr>
              <m:t>R</m:t>
            </m:r>
          </m:e>
          <m:sub>
            <m:r>
              <w:rPr>
                <w:rFonts w:ascii="Cambria Math" w:eastAsia="等线" w:hAnsi="Cambria Math"/>
                <w:lang w:eastAsia="zh-CN"/>
              </w:rPr>
              <m:t>max</m:t>
            </m:r>
          </m:sub>
        </m:sSub>
        <m:r>
          <w:rPr>
            <w:rFonts w:ascii="Cambria Math" w:eastAsia="等线" w:hAnsi="Cambria Math"/>
            <w:lang w:eastAsia="zh-CN"/>
          </w:rPr>
          <m:t>=942/1024</m:t>
        </m:r>
      </m:oMath>
      <w:r w:rsidR="00464F87" w:rsidRPr="000C6A2F">
        <w:rPr>
          <w:rFonts w:ascii="Times New Roman" w:eastAsia="等线" w:hAnsi="Times New Roman"/>
          <w:bCs/>
          <w:iCs/>
          <w:lang w:eastAsia="zh-CN"/>
        </w:rPr>
        <w:t xml:space="preserve">, </w:t>
      </w:r>
      <w:r w:rsidR="00556A9E">
        <w:rPr>
          <w:rFonts w:ascii="Times New Roman" w:eastAsia="等线" w:hAnsi="Times New Roman"/>
          <w:bCs/>
          <w:iCs/>
          <w:lang w:eastAsia="zh-CN"/>
        </w:rPr>
        <w:t xml:space="preserve">the </w:t>
      </w:r>
      <w:r w:rsidR="00464F87" w:rsidRPr="000C6A2F">
        <w:rPr>
          <w:rFonts w:ascii="Times New Roman" w:eastAsia="等线" w:hAnsi="Times New Roman"/>
          <w:bCs/>
          <w:iCs/>
          <w:lang w:eastAsia="zh-CN"/>
        </w:rPr>
        <w:t xml:space="preserve">maximum code rate </w:t>
      </w:r>
      <w:r w:rsidR="00AA02F5">
        <w:rPr>
          <w:rFonts w:ascii="Times New Roman" w:eastAsia="等线" w:hAnsi="Times New Roman"/>
          <w:bCs/>
          <w:iCs/>
          <w:lang w:eastAsia="zh-CN"/>
        </w:rPr>
        <w:t xml:space="preserve">supported in </w:t>
      </w:r>
      <w:r w:rsidR="00464F87" w:rsidRPr="000C6A2F">
        <w:rPr>
          <w:rFonts w:ascii="Times New Roman" w:eastAsia="等线" w:hAnsi="Times New Roman"/>
          <w:bCs/>
          <w:iCs/>
          <w:lang w:eastAsia="zh-CN"/>
        </w:rPr>
        <w:t xml:space="preserve">NR. </w:t>
      </w:r>
    </w:p>
    <w:p w14:paraId="0E326296" w14:textId="7A59E581" w:rsidR="001B0896" w:rsidRPr="000C6A2F" w:rsidRDefault="0010572F" w:rsidP="00C6344D">
      <w:pPr>
        <w:pStyle w:val="ListParagraph"/>
        <w:numPr>
          <w:ilvl w:val="0"/>
          <w:numId w:val="20"/>
        </w:numPr>
        <w:ind w:right="-99"/>
        <w:rPr>
          <w:rFonts w:ascii="Times New Roman" w:eastAsia="等线" w:hAnsi="Times New Roman"/>
          <w:bCs/>
          <w:iCs/>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BW</m:t>
            </m:r>
            <m:d>
              <m:dPr>
                <m:ctrlPr>
                  <w:rPr>
                    <w:rFonts w:ascii="Cambria Math" w:hAnsi="Cambria Math"/>
                    <w:i/>
                  </w:rPr>
                </m:ctrlPr>
              </m:dPr>
              <m:e>
                <m:r>
                  <w:rPr>
                    <w:rFonts w:ascii="Cambria Math" w:hAnsi="Cambria Math"/>
                  </w:rPr>
                  <m:t>j</m:t>
                </m:r>
              </m:e>
            </m:d>
            <m:r>
              <w:rPr>
                <w:rFonts w:ascii="Cambria Math" w:hAnsi="Cambria Math"/>
              </w:rPr>
              <m:t>,μ</m:t>
            </m:r>
          </m:sup>
        </m:sSubSup>
        <m:r>
          <w:rPr>
            <w:rFonts w:ascii="Cambria Math" w:hAnsi="Cambria Math"/>
          </w:rPr>
          <m:t>=106</m:t>
        </m:r>
      </m:oMath>
      <w:r w:rsidR="00556A9E">
        <w:t xml:space="preserve">, </w:t>
      </w:r>
      <w:r w:rsidR="001333C4">
        <w:rPr>
          <w:rFonts w:ascii="Times New Roman" w:eastAsia="等线" w:hAnsi="Times New Roman"/>
          <w:bCs/>
          <w:iCs/>
          <w:lang w:eastAsia="zh-CN"/>
        </w:rPr>
        <w:t>106RBs for 20MHz BW</w:t>
      </w:r>
      <w:r w:rsidR="00556A9E">
        <w:rPr>
          <w:rFonts w:ascii="Times New Roman" w:eastAsia="等线" w:hAnsi="Times New Roman"/>
          <w:bCs/>
          <w:iCs/>
          <w:lang w:eastAsia="zh-CN"/>
        </w:rPr>
        <w:t xml:space="preserve"> with 15kHz SCS.</w:t>
      </w:r>
    </w:p>
    <w:p w14:paraId="788D54A1" w14:textId="54FCEE4F" w:rsidR="00DA2A24" w:rsidRPr="000C6A2F" w:rsidRDefault="0010572F" w:rsidP="00C6344D">
      <w:pPr>
        <w:pStyle w:val="ListParagraph"/>
        <w:numPr>
          <w:ilvl w:val="0"/>
          <w:numId w:val="20"/>
        </w:numPr>
        <w:ind w:right="-99"/>
        <w:rPr>
          <w:rFonts w:ascii="Times New Roman" w:eastAsia="等线" w:hAnsi="Times New Roman"/>
          <w:bCs/>
          <w:iCs/>
          <w:lang w:eastAsia="zh-CN"/>
        </w:rPr>
      </w:pP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r>
              <w:rPr>
                <w:rFonts w:ascii="Cambria Math" w:hAnsi="Cambria Math"/>
              </w:rPr>
              <m:t>14⋅</m:t>
            </m:r>
            <m:sSup>
              <m:sSupPr>
                <m:ctrlPr>
                  <w:rPr>
                    <w:rFonts w:ascii="Cambria Math" w:hAnsi="Cambria Math"/>
                    <w:i/>
                  </w:rPr>
                </m:ctrlPr>
              </m:sSupPr>
              <m:e>
                <m:r>
                  <w:rPr>
                    <w:rFonts w:ascii="Cambria Math" w:hAnsi="Cambria Math"/>
                  </w:rPr>
                  <m:t>2</m:t>
                </m:r>
              </m:e>
              <m:sup>
                <m:r>
                  <w:rPr>
                    <w:rFonts w:ascii="Cambria Math" w:hAnsi="Cambria Math"/>
                  </w:rPr>
                  <m:t>μ</m:t>
                </m:r>
              </m:sup>
            </m:sSup>
          </m:den>
        </m:f>
      </m:oMath>
      <w:r w:rsidR="00DA2A24" w:rsidRPr="000C6A2F">
        <w:rPr>
          <w:rFonts w:ascii="Times New Roman" w:eastAsia="等线" w:hAnsi="Times New Roman"/>
          <w:bCs/>
          <w:iCs/>
          <w:lang w:eastAsia="zh-CN"/>
        </w:rPr>
        <w:t xml:space="preserve"> </w:t>
      </w:r>
      <w:r w:rsidR="00556A9E">
        <w:rPr>
          <w:rFonts w:ascii="Times New Roman" w:eastAsia="等线" w:hAnsi="Times New Roman"/>
          <w:bCs/>
          <w:iCs/>
          <w:lang w:eastAsia="zh-CN"/>
        </w:rPr>
        <w:t xml:space="preserve">, </w:t>
      </w:r>
      <w:r w:rsidR="00556A9E" w:rsidRPr="00556A9E">
        <w:rPr>
          <w:rFonts w:ascii="Times New Roman" w:eastAsia="等线" w:hAnsi="Times New Roman"/>
          <w:bCs/>
          <w:iCs/>
          <w:lang w:eastAsia="zh-CN"/>
        </w:rPr>
        <w:t>the average OFDM symbol duration</w:t>
      </w:r>
      <w:r w:rsidR="00556A9E">
        <w:rPr>
          <w:rFonts w:ascii="Times New Roman" w:eastAsia="等线" w:hAnsi="Times New Roman"/>
          <w:bCs/>
          <w:iCs/>
          <w:lang w:eastAsia="zh-CN"/>
        </w:rPr>
        <w:t>.</w:t>
      </w:r>
    </w:p>
    <w:p w14:paraId="59C77FD2" w14:textId="66702982" w:rsidR="00DA2A24" w:rsidRPr="008701BE" w:rsidRDefault="00DA2A24" w:rsidP="00C362D4">
      <w:pPr>
        <w:pStyle w:val="ListParagraph"/>
        <w:numPr>
          <w:ilvl w:val="0"/>
          <w:numId w:val="20"/>
        </w:numPr>
        <w:spacing w:after="120"/>
        <w:ind w:left="714" w:hanging="357"/>
        <w:rPr>
          <w:rFonts w:ascii="Times New Roman" w:eastAsia="等线" w:hAnsi="Times New Roman"/>
          <w:bCs/>
          <w:iCs/>
          <w:lang w:eastAsia="zh-CN"/>
        </w:rPr>
      </w:pPr>
      <w:r w:rsidRPr="000C6A2F">
        <w:rPr>
          <w:rFonts w:ascii="Times New Roman" w:eastAsia="等线" w:hAnsi="Times New Roman"/>
          <w:bCs/>
          <w:iCs/>
          <w:lang w:eastAsia="zh-CN"/>
        </w:rPr>
        <w:t xml:space="preserve"> </w:t>
      </w:r>
      <m:oMath>
        <m:r>
          <w:rPr>
            <w:rFonts w:ascii="Cambria Math" w:eastAsia="等线" w:hAnsi="Cambria Math"/>
            <w:lang w:eastAsia="zh-CN"/>
          </w:rPr>
          <m:t>μ=0</m:t>
        </m:r>
      </m:oMath>
      <w:r w:rsidR="005623EE">
        <w:rPr>
          <w:rFonts w:ascii="Times New Roman" w:eastAsia="等线" w:hAnsi="Times New Roman"/>
          <w:lang w:eastAsia="zh-CN"/>
        </w:rPr>
        <w:t xml:space="preserve">, for 15kHz SCS. </w:t>
      </w:r>
    </w:p>
    <w:p w14:paraId="317AC8AF" w14:textId="2AAAFB2B" w:rsidR="008701BE" w:rsidRPr="000C6A2F" w:rsidRDefault="008701BE" w:rsidP="00C362D4">
      <w:pPr>
        <w:pStyle w:val="ListParagraph"/>
        <w:numPr>
          <w:ilvl w:val="0"/>
          <w:numId w:val="20"/>
        </w:numPr>
        <w:spacing w:after="120"/>
        <w:ind w:left="714" w:hanging="357"/>
        <w:rPr>
          <w:rFonts w:ascii="Times New Roman" w:eastAsia="等线" w:hAnsi="Times New Roman"/>
          <w:bCs/>
          <w:iCs/>
          <w:lang w:eastAsia="zh-CN"/>
        </w:rPr>
      </w:pPr>
      <w:r>
        <w:rPr>
          <w:rFonts w:ascii="Times New Roman" w:eastAsia="等线" w:hAnsi="Times New Roman"/>
          <w:lang w:eastAsia="zh-CN"/>
        </w:rPr>
        <w:t>OH</w:t>
      </w:r>
      <w:r w:rsidR="005623EE">
        <w:rPr>
          <w:rFonts w:ascii="Times New Roman" w:eastAsia="等线" w:hAnsi="Times New Roman"/>
          <w:lang w:eastAsia="zh-CN"/>
        </w:rPr>
        <w:t xml:space="preserve"> </w:t>
      </w:r>
      <w:r>
        <w:rPr>
          <w:rFonts w:ascii="Times New Roman" w:eastAsia="等线" w:hAnsi="Times New Roman"/>
          <w:lang w:eastAsia="zh-CN"/>
        </w:rPr>
        <w:t>=</w:t>
      </w:r>
      <w:r w:rsidR="005623EE">
        <w:rPr>
          <w:rFonts w:ascii="Times New Roman" w:eastAsia="等线" w:hAnsi="Times New Roman"/>
          <w:lang w:eastAsia="zh-CN"/>
        </w:rPr>
        <w:t xml:space="preserve"> </w:t>
      </w:r>
      <w:r>
        <w:rPr>
          <w:rFonts w:ascii="Times New Roman" w:eastAsia="等线" w:hAnsi="Times New Roman"/>
          <w:lang w:eastAsia="zh-CN"/>
        </w:rPr>
        <w:t>0.14</w:t>
      </w:r>
      <w:r w:rsidR="00017891">
        <w:rPr>
          <w:rFonts w:ascii="Times New Roman" w:eastAsia="等线" w:hAnsi="Times New Roman"/>
          <w:lang w:eastAsia="zh-CN"/>
        </w:rPr>
        <w:t xml:space="preserve"> for DL and 0.10 for UL</w:t>
      </w:r>
      <w:r w:rsidR="00556A9E">
        <w:rPr>
          <w:rFonts w:ascii="Times New Roman" w:eastAsia="等线" w:hAnsi="Times New Roman"/>
          <w:lang w:eastAsia="zh-CN"/>
        </w:rPr>
        <w:t>.</w:t>
      </w:r>
    </w:p>
    <w:p w14:paraId="24372866" w14:textId="6AAF5240" w:rsidR="003A00A5" w:rsidRPr="000C6A2F" w:rsidRDefault="00C8102D" w:rsidP="000C12EA">
      <w:pPr>
        <w:ind w:right="-99"/>
        <w:rPr>
          <w:rFonts w:eastAsia="等线"/>
          <w:bCs/>
          <w:iCs/>
          <w:lang w:eastAsia="zh-CN"/>
        </w:rPr>
      </w:pPr>
      <w:r w:rsidRPr="000C6A2F">
        <w:rPr>
          <w:rFonts w:eastAsia="等线"/>
          <w:bCs/>
          <w:iCs/>
          <w:lang w:eastAsia="zh-CN"/>
        </w:rPr>
        <w:t>The</w:t>
      </w:r>
      <w:r w:rsidR="00736001" w:rsidRPr="000C6A2F">
        <w:rPr>
          <w:rFonts w:eastAsia="等线"/>
          <w:bCs/>
          <w:iCs/>
          <w:lang w:eastAsia="zh-CN"/>
        </w:rPr>
        <w:t xml:space="preserve"> </w:t>
      </w:r>
      <w:r w:rsidR="00F164DD">
        <w:rPr>
          <w:rFonts w:eastAsia="等线"/>
          <w:bCs/>
          <w:iCs/>
          <w:lang w:eastAsia="zh-CN"/>
        </w:rPr>
        <w:t xml:space="preserve">rough </w:t>
      </w:r>
      <w:r w:rsidR="004B77E7">
        <w:rPr>
          <w:rFonts w:eastAsia="等线"/>
          <w:bCs/>
          <w:iCs/>
          <w:lang w:eastAsia="zh-CN"/>
        </w:rPr>
        <w:t xml:space="preserve">DL </w:t>
      </w:r>
      <w:r w:rsidR="00736001" w:rsidRPr="000C6A2F">
        <w:rPr>
          <w:rFonts w:eastAsia="等线"/>
          <w:bCs/>
          <w:iCs/>
          <w:lang w:eastAsia="zh-CN"/>
        </w:rPr>
        <w:t>p</w:t>
      </w:r>
      <w:r w:rsidR="00D11D5A" w:rsidRPr="000C6A2F">
        <w:rPr>
          <w:rFonts w:eastAsia="等线"/>
          <w:bCs/>
          <w:iCs/>
          <w:lang w:eastAsia="zh-CN"/>
        </w:rPr>
        <w:t xml:space="preserve">eak data rate </w:t>
      </w:r>
      <w:r w:rsidR="000E3EE0" w:rsidRPr="000C6A2F">
        <w:rPr>
          <w:rFonts w:eastAsia="等线"/>
          <w:bCs/>
          <w:iCs/>
          <w:lang w:eastAsia="zh-CN"/>
        </w:rPr>
        <w:t>with</w:t>
      </w:r>
      <w:r w:rsidR="00D11D5A" w:rsidRPr="000C6A2F">
        <w:rPr>
          <w:rFonts w:eastAsia="等线"/>
          <w:bCs/>
          <w:iCs/>
          <w:lang w:eastAsia="zh-CN"/>
        </w:rPr>
        <w:t xml:space="preserve"> 20MHz</w:t>
      </w:r>
      <w:r w:rsidR="00AB2D15" w:rsidRPr="000C6A2F">
        <w:rPr>
          <w:rFonts w:eastAsia="等线"/>
          <w:bCs/>
          <w:iCs/>
          <w:lang w:eastAsia="zh-CN"/>
        </w:rPr>
        <w:t xml:space="preserve"> </w:t>
      </w:r>
      <w:r w:rsidR="000E3EE0" w:rsidRPr="000C6A2F">
        <w:rPr>
          <w:rFonts w:eastAsia="等线"/>
          <w:bCs/>
          <w:iCs/>
          <w:lang w:eastAsia="zh-CN"/>
        </w:rPr>
        <w:t xml:space="preserve">UE BW </w:t>
      </w:r>
      <w:r w:rsidR="004B77E7">
        <w:rPr>
          <w:rFonts w:eastAsia="等线"/>
          <w:bCs/>
          <w:iCs/>
          <w:lang w:eastAsia="zh-CN"/>
        </w:rPr>
        <w:t xml:space="preserve">for different MIMO layers and modulation orders </w:t>
      </w:r>
      <w:r w:rsidR="00AB2D15" w:rsidRPr="000C6A2F">
        <w:rPr>
          <w:rFonts w:eastAsia="等线"/>
          <w:bCs/>
          <w:iCs/>
          <w:lang w:eastAsia="zh-CN"/>
        </w:rPr>
        <w:t>is calculated and listed in Table 1.</w:t>
      </w:r>
    </w:p>
    <w:p w14:paraId="66C80E4B" w14:textId="73F4EED6" w:rsidR="00676991" w:rsidRPr="000C6A2F" w:rsidRDefault="00676991" w:rsidP="00D0099B">
      <w:pPr>
        <w:ind w:right="-99"/>
        <w:jc w:val="center"/>
        <w:rPr>
          <w:rFonts w:eastAsia="等线"/>
          <w:b/>
          <w:iCs/>
          <w:lang w:eastAsia="zh-CN"/>
        </w:rPr>
      </w:pPr>
      <w:r w:rsidRPr="000C6A2F">
        <w:rPr>
          <w:rFonts w:eastAsia="等线"/>
          <w:b/>
          <w:iCs/>
          <w:lang w:eastAsia="zh-CN"/>
        </w:rPr>
        <w:t xml:space="preserve">Table 1 </w:t>
      </w:r>
      <w:r w:rsidR="0071503D">
        <w:rPr>
          <w:rFonts w:eastAsia="等线"/>
          <w:b/>
          <w:iCs/>
          <w:lang w:eastAsia="zh-CN"/>
        </w:rPr>
        <w:t xml:space="preserve">Peak data rate for </w:t>
      </w:r>
      <w:r w:rsidRPr="000C6A2F">
        <w:rPr>
          <w:rFonts w:eastAsia="等线"/>
          <w:b/>
          <w:iCs/>
          <w:lang w:eastAsia="zh-CN"/>
        </w:rPr>
        <w:t xml:space="preserve">20MHz </w:t>
      </w:r>
      <w:r w:rsidR="0071503D">
        <w:rPr>
          <w:rFonts w:eastAsia="等线"/>
          <w:b/>
          <w:iCs/>
          <w:lang w:eastAsia="zh-CN"/>
        </w:rPr>
        <w:t>BW in FR1</w:t>
      </w:r>
    </w:p>
    <w:tbl>
      <w:tblPr>
        <w:tblStyle w:val="TableGrid"/>
        <w:tblW w:w="0" w:type="auto"/>
        <w:tblLook w:val="04A0" w:firstRow="1" w:lastRow="0" w:firstColumn="1" w:lastColumn="0" w:noHBand="0" w:noVBand="1"/>
      </w:tblPr>
      <w:tblGrid>
        <w:gridCol w:w="2326"/>
        <w:gridCol w:w="2327"/>
        <w:gridCol w:w="2327"/>
        <w:gridCol w:w="2327"/>
      </w:tblGrid>
      <w:tr w:rsidR="00460199" w:rsidRPr="000C6A2F" w14:paraId="114BA6AD" w14:textId="77777777" w:rsidTr="00460199">
        <w:tc>
          <w:tcPr>
            <w:tcW w:w="2326" w:type="dxa"/>
          </w:tcPr>
          <w:p w14:paraId="42BA4667" w14:textId="733C0592" w:rsidR="00460199" w:rsidRPr="000C6A2F" w:rsidRDefault="00460199" w:rsidP="000C12EA">
            <w:pPr>
              <w:ind w:right="-99"/>
              <w:rPr>
                <w:rFonts w:eastAsia="等线"/>
                <w:bCs/>
                <w:iCs/>
                <w:lang w:eastAsia="zh-CN"/>
              </w:rPr>
            </w:pPr>
            <w:r w:rsidRPr="000C6A2F">
              <w:rPr>
                <w:rFonts w:eastAsia="等线"/>
                <w:bCs/>
                <w:iCs/>
                <w:lang w:eastAsia="zh-CN"/>
              </w:rPr>
              <w:t>MIMO layer</w:t>
            </w:r>
          </w:p>
        </w:tc>
        <w:tc>
          <w:tcPr>
            <w:tcW w:w="2327" w:type="dxa"/>
          </w:tcPr>
          <w:p w14:paraId="7F2BBFB8" w14:textId="32EB4A4C" w:rsidR="00460199" w:rsidRPr="000C6A2F" w:rsidRDefault="00460199" w:rsidP="000C12EA">
            <w:pPr>
              <w:ind w:right="-99"/>
              <w:rPr>
                <w:rFonts w:eastAsia="等线"/>
                <w:bCs/>
                <w:iCs/>
                <w:lang w:eastAsia="zh-CN"/>
              </w:rPr>
            </w:pPr>
            <w:r w:rsidRPr="000C6A2F">
              <w:rPr>
                <w:rFonts w:eastAsia="等线"/>
                <w:bCs/>
                <w:iCs/>
                <w:lang w:eastAsia="zh-CN"/>
              </w:rPr>
              <w:t xml:space="preserve">Modulation order </w:t>
            </w:r>
          </w:p>
        </w:tc>
        <w:tc>
          <w:tcPr>
            <w:tcW w:w="2327" w:type="dxa"/>
          </w:tcPr>
          <w:p w14:paraId="4C670209" w14:textId="4E48851F" w:rsidR="00460199" w:rsidRPr="000C6A2F" w:rsidRDefault="00460199" w:rsidP="000C12EA">
            <w:pPr>
              <w:ind w:right="-99"/>
              <w:rPr>
                <w:rFonts w:eastAsia="等线"/>
                <w:bCs/>
                <w:iCs/>
                <w:lang w:eastAsia="zh-CN"/>
              </w:rPr>
            </w:pPr>
            <w:r w:rsidRPr="000C6A2F">
              <w:rPr>
                <w:rFonts w:eastAsia="等线"/>
                <w:bCs/>
                <w:iCs/>
                <w:lang w:eastAsia="zh-CN"/>
              </w:rPr>
              <w:t>Peak data rate</w:t>
            </w:r>
            <w:r w:rsidR="00585CEF" w:rsidRPr="000C6A2F">
              <w:rPr>
                <w:rFonts w:eastAsia="等线"/>
                <w:bCs/>
                <w:iCs/>
                <w:lang w:eastAsia="zh-CN"/>
              </w:rPr>
              <w:t xml:space="preserve"> for DL</w:t>
            </w:r>
            <w:r w:rsidR="00375A54">
              <w:rPr>
                <w:rFonts w:eastAsia="等线"/>
                <w:bCs/>
                <w:iCs/>
                <w:lang w:eastAsia="zh-CN"/>
              </w:rPr>
              <w:t xml:space="preserve"> (Mbps)</w:t>
            </w:r>
          </w:p>
        </w:tc>
        <w:tc>
          <w:tcPr>
            <w:tcW w:w="2327" w:type="dxa"/>
          </w:tcPr>
          <w:p w14:paraId="26C5E76A" w14:textId="648B0C64" w:rsidR="00460199" w:rsidRPr="000C6A2F" w:rsidRDefault="00585CEF" w:rsidP="000C12EA">
            <w:pPr>
              <w:ind w:right="-99"/>
              <w:rPr>
                <w:rFonts w:eastAsia="等线"/>
                <w:bCs/>
                <w:iCs/>
                <w:lang w:eastAsia="zh-CN"/>
              </w:rPr>
            </w:pPr>
            <w:r w:rsidRPr="000C6A2F">
              <w:rPr>
                <w:rFonts w:eastAsia="等线"/>
                <w:bCs/>
                <w:iCs/>
                <w:lang w:eastAsia="zh-CN"/>
              </w:rPr>
              <w:t>Peak data rate for UL</w:t>
            </w:r>
            <w:r w:rsidR="00375A54">
              <w:rPr>
                <w:rFonts w:eastAsia="等线"/>
                <w:bCs/>
                <w:iCs/>
                <w:lang w:eastAsia="zh-CN"/>
              </w:rPr>
              <w:t xml:space="preserve"> (Mbps)</w:t>
            </w:r>
          </w:p>
        </w:tc>
      </w:tr>
      <w:tr w:rsidR="006652E9" w:rsidRPr="000C6A2F" w14:paraId="2D5F6CA7" w14:textId="77777777" w:rsidTr="00460199">
        <w:tc>
          <w:tcPr>
            <w:tcW w:w="2326" w:type="dxa"/>
          </w:tcPr>
          <w:p w14:paraId="6B0674E9" w14:textId="60B43EA9" w:rsidR="006652E9" w:rsidRPr="000C6A2F" w:rsidRDefault="006652E9" w:rsidP="000C12EA">
            <w:pPr>
              <w:ind w:right="-99"/>
              <w:rPr>
                <w:rFonts w:eastAsia="等线"/>
                <w:bCs/>
                <w:iCs/>
                <w:lang w:eastAsia="zh-CN"/>
              </w:rPr>
            </w:pPr>
            <w:r>
              <w:rPr>
                <w:rFonts w:eastAsia="等线"/>
                <w:bCs/>
                <w:iCs/>
                <w:lang w:eastAsia="zh-CN"/>
              </w:rPr>
              <w:t>1</w:t>
            </w:r>
          </w:p>
        </w:tc>
        <w:tc>
          <w:tcPr>
            <w:tcW w:w="2327" w:type="dxa"/>
          </w:tcPr>
          <w:p w14:paraId="71BFF31F" w14:textId="288E751C" w:rsidR="006652E9" w:rsidRPr="000C6A2F" w:rsidRDefault="006652E9" w:rsidP="000C12EA">
            <w:pPr>
              <w:ind w:right="-99"/>
              <w:rPr>
                <w:rFonts w:eastAsia="等线"/>
                <w:bCs/>
                <w:iCs/>
                <w:lang w:eastAsia="zh-CN"/>
              </w:rPr>
            </w:pPr>
            <w:r>
              <w:rPr>
                <w:rFonts w:eastAsia="等线"/>
                <w:bCs/>
                <w:iCs/>
                <w:lang w:eastAsia="zh-CN"/>
              </w:rPr>
              <w:t>16QAM</w:t>
            </w:r>
          </w:p>
        </w:tc>
        <w:tc>
          <w:tcPr>
            <w:tcW w:w="2327" w:type="dxa"/>
          </w:tcPr>
          <w:p w14:paraId="6BDEDC6D" w14:textId="249A2895" w:rsidR="006652E9" w:rsidRPr="000C6A2F" w:rsidRDefault="0029568E" w:rsidP="000C12EA">
            <w:pPr>
              <w:ind w:right="-99"/>
              <w:rPr>
                <w:rFonts w:eastAsia="等线"/>
                <w:bCs/>
                <w:iCs/>
                <w:lang w:eastAsia="zh-CN"/>
              </w:rPr>
            </w:pPr>
            <w:r>
              <w:rPr>
                <w:rFonts w:eastAsia="等线"/>
                <w:bCs/>
                <w:iCs/>
                <w:lang w:eastAsia="zh-CN"/>
              </w:rPr>
              <w:t>56</w:t>
            </w:r>
          </w:p>
        </w:tc>
        <w:tc>
          <w:tcPr>
            <w:tcW w:w="2327" w:type="dxa"/>
          </w:tcPr>
          <w:p w14:paraId="5FBB3EA7" w14:textId="531CC54E" w:rsidR="006652E9" w:rsidRPr="000C6A2F" w:rsidRDefault="00EB5836" w:rsidP="000C12EA">
            <w:pPr>
              <w:ind w:right="-99"/>
              <w:rPr>
                <w:rFonts w:eastAsia="等线"/>
                <w:bCs/>
                <w:iCs/>
                <w:lang w:eastAsia="zh-CN"/>
              </w:rPr>
            </w:pPr>
            <w:r>
              <w:rPr>
                <w:rFonts w:eastAsia="等线"/>
                <w:bCs/>
                <w:iCs/>
                <w:lang w:eastAsia="zh-CN"/>
              </w:rPr>
              <w:t>60</w:t>
            </w:r>
          </w:p>
        </w:tc>
      </w:tr>
      <w:tr w:rsidR="00460199" w:rsidRPr="000C6A2F" w14:paraId="3B33C41D" w14:textId="77777777" w:rsidTr="00460199">
        <w:tc>
          <w:tcPr>
            <w:tcW w:w="2326" w:type="dxa"/>
          </w:tcPr>
          <w:p w14:paraId="1E45F42C" w14:textId="60AEA0DB" w:rsidR="00460199" w:rsidRPr="000C6A2F" w:rsidRDefault="00460199" w:rsidP="000C12EA">
            <w:pPr>
              <w:ind w:right="-99"/>
              <w:rPr>
                <w:rFonts w:eastAsia="等线"/>
                <w:bCs/>
                <w:iCs/>
                <w:lang w:eastAsia="zh-CN"/>
              </w:rPr>
            </w:pPr>
            <w:r w:rsidRPr="000C6A2F">
              <w:rPr>
                <w:rFonts w:eastAsia="等线"/>
                <w:bCs/>
                <w:iCs/>
                <w:lang w:eastAsia="zh-CN"/>
              </w:rPr>
              <w:t>1</w:t>
            </w:r>
          </w:p>
        </w:tc>
        <w:tc>
          <w:tcPr>
            <w:tcW w:w="2327" w:type="dxa"/>
          </w:tcPr>
          <w:p w14:paraId="7CB4EDBC" w14:textId="3E0BB915" w:rsidR="00460199" w:rsidRPr="000C6A2F" w:rsidRDefault="00460199" w:rsidP="000C12EA">
            <w:pPr>
              <w:ind w:right="-99"/>
              <w:rPr>
                <w:rFonts w:eastAsia="等线"/>
                <w:bCs/>
                <w:iCs/>
                <w:lang w:eastAsia="zh-CN"/>
              </w:rPr>
            </w:pPr>
            <w:r w:rsidRPr="000C6A2F">
              <w:rPr>
                <w:rFonts w:eastAsia="等线"/>
                <w:bCs/>
                <w:iCs/>
                <w:lang w:eastAsia="zh-CN"/>
              </w:rPr>
              <w:t>64QAM</w:t>
            </w:r>
          </w:p>
        </w:tc>
        <w:tc>
          <w:tcPr>
            <w:tcW w:w="2327" w:type="dxa"/>
          </w:tcPr>
          <w:p w14:paraId="44113683" w14:textId="30C90799" w:rsidR="00460199" w:rsidRPr="000C6A2F" w:rsidRDefault="004D685B" w:rsidP="000C12EA">
            <w:pPr>
              <w:ind w:right="-99"/>
              <w:rPr>
                <w:rFonts w:eastAsia="等线"/>
                <w:bCs/>
                <w:iCs/>
                <w:lang w:eastAsia="zh-CN"/>
              </w:rPr>
            </w:pPr>
            <w:r w:rsidRPr="000C6A2F">
              <w:rPr>
                <w:rFonts w:eastAsia="等线"/>
                <w:bCs/>
                <w:iCs/>
                <w:lang w:eastAsia="zh-CN"/>
              </w:rPr>
              <w:t>85</w:t>
            </w:r>
          </w:p>
        </w:tc>
        <w:tc>
          <w:tcPr>
            <w:tcW w:w="2327" w:type="dxa"/>
          </w:tcPr>
          <w:p w14:paraId="63652B1C" w14:textId="3899400B" w:rsidR="00460199" w:rsidRPr="000C6A2F" w:rsidRDefault="004D685B" w:rsidP="000C12EA">
            <w:pPr>
              <w:ind w:right="-99"/>
              <w:rPr>
                <w:rFonts w:eastAsia="等线"/>
                <w:bCs/>
                <w:iCs/>
                <w:lang w:eastAsia="zh-CN"/>
              </w:rPr>
            </w:pPr>
            <w:r w:rsidRPr="000C6A2F">
              <w:rPr>
                <w:rFonts w:eastAsia="等线"/>
                <w:bCs/>
                <w:iCs/>
                <w:lang w:eastAsia="zh-CN"/>
              </w:rPr>
              <w:t>91</w:t>
            </w:r>
          </w:p>
        </w:tc>
      </w:tr>
      <w:tr w:rsidR="00460199" w:rsidRPr="000C6A2F" w14:paraId="5AA5E84F" w14:textId="77777777" w:rsidTr="00E03620">
        <w:trPr>
          <w:trHeight w:val="50"/>
        </w:trPr>
        <w:tc>
          <w:tcPr>
            <w:tcW w:w="2326" w:type="dxa"/>
          </w:tcPr>
          <w:p w14:paraId="4BF75870" w14:textId="6CCE618E" w:rsidR="00460199" w:rsidRPr="000C6A2F" w:rsidRDefault="007A22EA" w:rsidP="000C12EA">
            <w:pPr>
              <w:ind w:right="-99"/>
              <w:rPr>
                <w:rFonts w:eastAsia="等线"/>
                <w:bCs/>
                <w:iCs/>
                <w:lang w:eastAsia="zh-CN"/>
              </w:rPr>
            </w:pPr>
            <w:r w:rsidRPr="000C6A2F">
              <w:rPr>
                <w:rFonts w:eastAsia="等线"/>
                <w:bCs/>
                <w:iCs/>
                <w:lang w:eastAsia="zh-CN"/>
              </w:rPr>
              <w:t>1</w:t>
            </w:r>
          </w:p>
        </w:tc>
        <w:tc>
          <w:tcPr>
            <w:tcW w:w="2327" w:type="dxa"/>
          </w:tcPr>
          <w:p w14:paraId="6B089A99" w14:textId="3FBF991D" w:rsidR="00460199" w:rsidRPr="000C6A2F" w:rsidRDefault="00460199" w:rsidP="000C12EA">
            <w:pPr>
              <w:ind w:right="-99"/>
              <w:rPr>
                <w:rFonts w:eastAsia="等线"/>
                <w:bCs/>
                <w:iCs/>
                <w:lang w:eastAsia="zh-CN"/>
              </w:rPr>
            </w:pPr>
            <w:r w:rsidRPr="000C6A2F">
              <w:rPr>
                <w:rFonts w:eastAsia="等线"/>
                <w:bCs/>
                <w:iCs/>
                <w:lang w:eastAsia="zh-CN"/>
              </w:rPr>
              <w:t>256QAM</w:t>
            </w:r>
          </w:p>
        </w:tc>
        <w:tc>
          <w:tcPr>
            <w:tcW w:w="2327" w:type="dxa"/>
          </w:tcPr>
          <w:p w14:paraId="441FDE96" w14:textId="2B4CB7DE" w:rsidR="00460199" w:rsidRPr="000C6A2F" w:rsidRDefault="004D685B" w:rsidP="000C12EA">
            <w:pPr>
              <w:ind w:right="-99"/>
              <w:rPr>
                <w:rFonts w:eastAsia="等线"/>
                <w:bCs/>
                <w:iCs/>
                <w:lang w:eastAsia="zh-CN"/>
              </w:rPr>
            </w:pPr>
            <w:r w:rsidRPr="000C6A2F">
              <w:rPr>
                <w:rFonts w:eastAsia="等线"/>
                <w:bCs/>
                <w:iCs/>
                <w:lang w:eastAsia="zh-CN"/>
              </w:rPr>
              <w:t>113</w:t>
            </w:r>
          </w:p>
        </w:tc>
        <w:tc>
          <w:tcPr>
            <w:tcW w:w="2327" w:type="dxa"/>
          </w:tcPr>
          <w:p w14:paraId="15AAF5D7" w14:textId="55DC1149" w:rsidR="00460199" w:rsidRPr="000C6A2F" w:rsidRDefault="004D685B" w:rsidP="000C12EA">
            <w:pPr>
              <w:ind w:right="-99"/>
              <w:rPr>
                <w:rFonts w:eastAsia="等线"/>
                <w:bCs/>
                <w:iCs/>
                <w:lang w:eastAsia="zh-CN"/>
              </w:rPr>
            </w:pPr>
            <w:r w:rsidRPr="000C6A2F">
              <w:rPr>
                <w:rFonts w:eastAsia="等线"/>
                <w:bCs/>
                <w:iCs/>
                <w:lang w:eastAsia="zh-CN"/>
              </w:rPr>
              <w:t>12</w:t>
            </w:r>
            <w:r w:rsidR="00017891">
              <w:rPr>
                <w:rFonts w:eastAsia="等线"/>
                <w:bCs/>
                <w:iCs/>
                <w:lang w:eastAsia="zh-CN"/>
              </w:rPr>
              <w:t>1</w:t>
            </w:r>
          </w:p>
        </w:tc>
      </w:tr>
      <w:tr w:rsidR="006652E9" w:rsidRPr="000C6A2F" w14:paraId="320E1123" w14:textId="77777777" w:rsidTr="00460199">
        <w:tc>
          <w:tcPr>
            <w:tcW w:w="2326" w:type="dxa"/>
          </w:tcPr>
          <w:p w14:paraId="4D12C1AF" w14:textId="7DD4B627" w:rsidR="006652E9" w:rsidRPr="000C6A2F" w:rsidRDefault="006652E9" w:rsidP="000C12EA">
            <w:pPr>
              <w:ind w:right="-99"/>
              <w:rPr>
                <w:rFonts w:eastAsia="等线"/>
                <w:bCs/>
                <w:iCs/>
                <w:lang w:eastAsia="zh-CN"/>
              </w:rPr>
            </w:pPr>
            <w:r>
              <w:rPr>
                <w:rFonts w:eastAsia="等线"/>
                <w:bCs/>
                <w:iCs/>
                <w:lang w:eastAsia="zh-CN"/>
              </w:rPr>
              <w:t>2</w:t>
            </w:r>
          </w:p>
        </w:tc>
        <w:tc>
          <w:tcPr>
            <w:tcW w:w="2327" w:type="dxa"/>
          </w:tcPr>
          <w:p w14:paraId="639D379B" w14:textId="06ADC01A" w:rsidR="006652E9" w:rsidRPr="000C6A2F" w:rsidRDefault="006652E9" w:rsidP="000C12EA">
            <w:pPr>
              <w:ind w:right="-99"/>
              <w:rPr>
                <w:rFonts w:eastAsia="等线"/>
                <w:bCs/>
                <w:iCs/>
                <w:lang w:eastAsia="zh-CN"/>
              </w:rPr>
            </w:pPr>
            <w:r>
              <w:rPr>
                <w:rFonts w:eastAsia="等线"/>
                <w:bCs/>
                <w:iCs/>
                <w:lang w:eastAsia="zh-CN"/>
              </w:rPr>
              <w:t>16QAM</w:t>
            </w:r>
          </w:p>
        </w:tc>
        <w:tc>
          <w:tcPr>
            <w:tcW w:w="2327" w:type="dxa"/>
          </w:tcPr>
          <w:p w14:paraId="216B17C4" w14:textId="63F2D1F3" w:rsidR="006652E9" w:rsidRDefault="00330C0E" w:rsidP="000C12EA">
            <w:pPr>
              <w:ind w:right="-99"/>
              <w:rPr>
                <w:rFonts w:eastAsia="等线"/>
                <w:bCs/>
                <w:iCs/>
                <w:lang w:eastAsia="zh-CN"/>
              </w:rPr>
            </w:pPr>
            <w:r>
              <w:rPr>
                <w:rFonts w:eastAsia="等线"/>
                <w:bCs/>
                <w:iCs/>
                <w:lang w:eastAsia="zh-CN"/>
              </w:rPr>
              <w:t>113</w:t>
            </w:r>
          </w:p>
        </w:tc>
        <w:tc>
          <w:tcPr>
            <w:tcW w:w="2327" w:type="dxa"/>
          </w:tcPr>
          <w:p w14:paraId="247B879B" w14:textId="31BD2D5E" w:rsidR="006652E9" w:rsidRDefault="00330C0E" w:rsidP="000C12EA">
            <w:pPr>
              <w:ind w:right="-99"/>
              <w:rPr>
                <w:rFonts w:eastAsia="等线"/>
                <w:bCs/>
                <w:iCs/>
                <w:lang w:eastAsia="zh-CN"/>
              </w:rPr>
            </w:pPr>
            <w:r>
              <w:rPr>
                <w:rFonts w:eastAsia="等线"/>
                <w:bCs/>
                <w:iCs/>
                <w:lang w:eastAsia="zh-CN"/>
              </w:rPr>
              <w:t>121</w:t>
            </w:r>
          </w:p>
        </w:tc>
      </w:tr>
      <w:tr w:rsidR="007A22EA" w:rsidRPr="000C6A2F" w14:paraId="0725AC44" w14:textId="77777777" w:rsidTr="00460199">
        <w:tc>
          <w:tcPr>
            <w:tcW w:w="2326" w:type="dxa"/>
          </w:tcPr>
          <w:p w14:paraId="5B3E27B1" w14:textId="0E92941D" w:rsidR="007A22EA" w:rsidRPr="000C6A2F" w:rsidRDefault="007A22EA" w:rsidP="000C12EA">
            <w:pPr>
              <w:ind w:right="-99"/>
              <w:rPr>
                <w:rFonts w:eastAsia="等线"/>
                <w:bCs/>
                <w:iCs/>
                <w:lang w:eastAsia="zh-CN"/>
              </w:rPr>
            </w:pPr>
            <w:r w:rsidRPr="000C6A2F">
              <w:rPr>
                <w:rFonts w:eastAsia="等线"/>
                <w:bCs/>
                <w:iCs/>
                <w:lang w:eastAsia="zh-CN"/>
              </w:rPr>
              <w:t>2</w:t>
            </w:r>
          </w:p>
        </w:tc>
        <w:tc>
          <w:tcPr>
            <w:tcW w:w="2327" w:type="dxa"/>
          </w:tcPr>
          <w:p w14:paraId="7A85946D" w14:textId="4B50C72D" w:rsidR="007A22EA" w:rsidRPr="000C6A2F" w:rsidRDefault="007A22EA" w:rsidP="000C12EA">
            <w:pPr>
              <w:ind w:right="-99"/>
              <w:rPr>
                <w:rFonts w:eastAsia="等线"/>
                <w:bCs/>
                <w:iCs/>
                <w:lang w:eastAsia="zh-CN"/>
              </w:rPr>
            </w:pPr>
            <w:r w:rsidRPr="000C6A2F">
              <w:rPr>
                <w:rFonts w:eastAsia="等线"/>
                <w:bCs/>
                <w:iCs/>
                <w:lang w:eastAsia="zh-CN"/>
              </w:rPr>
              <w:t>64QAM</w:t>
            </w:r>
          </w:p>
        </w:tc>
        <w:tc>
          <w:tcPr>
            <w:tcW w:w="2327" w:type="dxa"/>
          </w:tcPr>
          <w:p w14:paraId="719C25B6" w14:textId="628C6917" w:rsidR="007A22EA" w:rsidRPr="000C6A2F" w:rsidRDefault="00C14FE4" w:rsidP="000C12EA">
            <w:pPr>
              <w:ind w:right="-99"/>
              <w:rPr>
                <w:rFonts w:eastAsia="等线"/>
                <w:bCs/>
                <w:iCs/>
                <w:lang w:eastAsia="zh-CN"/>
              </w:rPr>
            </w:pPr>
            <w:r>
              <w:rPr>
                <w:rFonts w:eastAsia="等线"/>
                <w:bCs/>
                <w:iCs/>
                <w:lang w:eastAsia="zh-CN"/>
              </w:rPr>
              <w:t>170</w:t>
            </w:r>
          </w:p>
        </w:tc>
        <w:tc>
          <w:tcPr>
            <w:tcW w:w="2327" w:type="dxa"/>
          </w:tcPr>
          <w:p w14:paraId="0E5FAABC" w14:textId="18D038DB" w:rsidR="007A22EA" w:rsidRPr="000C6A2F" w:rsidRDefault="00C14FE4" w:rsidP="000C12EA">
            <w:pPr>
              <w:ind w:right="-99"/>
              <w:rPr>
                <w:rFonts w:eastAsia="等线"/>
                <w:bCs/>
                <w:iCs/>
                <w:lang w:eastAsia="zh-CN"/>
              </w:rPr>
            </w:pPr>
            <w:r>
              <w:rPr>
                <w:rFonts w:eastAsia="等线"/>
                <w:bCs/>
                <w:iCs/>
                <w:lang w:eastAsia="zh-CN"/>
              </w:rPr>
              <w:t>182</w:t>
            </w:r>
          </w:p>
        </w:tc>
      </w:tr>
      <w:tr w:rsidR="007A22EA" w:rsidRPr="000C6A2F" w14:paraId="6C081ECD" w14:textId="77777777" w:rsidTr="00460199">
        <w:tc>
          <w:tcPr>
            <w:tcW w:w="2326" w:type="dxa"/>
          </w:tcPr>
          <w:p w14:paraId="7080B835" w14:textId="2848D6E8" w:rsidR="007A22EA" w:rsidRPr="000C6A2F" w:rsidRDefault="007A22EA" w:rsidP="000C12EA">
            <w:pPr>
              <w:ind w:right="-99"/>
              <w:rPr>
                <w:rFonts w:eastAsia="等线"/>
                <w:bCs/>
                <w:iCs/>
                <w:lang w:eastAsia="zh-CN"/>
              </w:rPr>
            </w:pPr>
            <w:r w:rsidRPr="000C6A2F">
              <w:rPr>
                <w:rFonts w:eastAsia="等线"/>
                <w:bCs/>
                <w:iCs/>
                <w:lang w:eastAsia="zh-CN"/>
              </w:rPr>
              <w:t>2</w:t>
            </w:r>
          </w:p>
        </w:tc>
        <w:tc>
          <w:tcPr>
            <w:tcW w:w="2327" w:type="dxa"/>
          </w:tcPr>
          <w:p w14:paraId="1527CA35" w14:textId="4909BA13" w:rsidR="007A22EA" w:rsidRPr="000C6A2F" w:rsidRDefault="007A22EA" w:rsidP="000C12EA">
            <w:pPr>
              <w:ind w:right="-99"/>
              <w:rPr>
                <w:rFonts w:eastAsia="等线"/>
                <w:bCs/>
                <w:iCs/>
                <w:lang w:eastAsia="zh-CN"/>
              </w:rPr>
            </w:pPr>
            <w:r w:rsidRPr="000C6A2F">
              <w:rPr>
                <w:rFonts w:eastAsia="等线"/>
                <w:bCs/>
                <w:iCs/>
                <w:lang w:eastAsia="zh-CN"/>
              </w:rPr>
              <w:t>256QAM</w:t>
            </w:r>
          </w:p>
        </w:tc>
        <w:tc>
          <w:tcPr>
            <w:tcW w:w="2327" w:type="dxa"/>
          </w:tcPr>
          <w:p w14:paraId="32851DF5" w14:textId="16409C78" w:rsidR="007A22EA" w:rsidRPr="000C6A2F" w:rsidRDefault="00C14FE4" w:rsidP="000C12EA">
            <w:pPr>
              <w:ind w:right="-99"/>
              <w:rPr>
                <w:rFonts w:eastAsia="等线"/>
                <w:bCs/>
                <w:iCs/>
                <w:lang w:eastAsia="zh-CN"/>
              </w:rPr>
            </w:pPr>
            <w:r>
              <w:rPr>
                <w:rFonts w:eastAsia="等线"/>
                <w:bCs/>
                <w:iCs/>
                <w:lang w:eastAsia="zh-CN"/>
              </w:rPr>
              <w:t>226</w:t>
            </w:r>
          </w:p>
        </w:tc>
        <w:tc>
          <w:tcPr>
            <w:tcW w:w="2327" w:type="dxa"/>
          </w:tcPr>
          <w:p w14:paraId="37DB1D84" w14:textId="0B25A0B4" w:rsidR="007A22EA" w:rsidRPr="000C6A2F" w:rsidRDefault="00C14FE4" w:rsidP="000C12EA">
            <w:pPr>
              <w:ind w:right="-99"/>
              <w:rPr>
                <w:rFonts w:eastAsia="等线"/>
                <w:bCs/>
                <w:iCs/>
                <w:lang w:eastAsia="zh-CN"/>
              </w:rPr>
            </w:pPr>
            <w:r>
              <w:rPr>
                <w:rFonts w:eastAsia="等线"/>
                <w:bCs/>
                <w:iCs/>
                <w:lang w:eastAsia="zh-CN"/>
              </w:rPr>
              <w:t>242</w:t>
            </w:r>
          </w:p>
        </w:tc>
      </w:tr>
    </w:tbl>
    <w:p w14:paraId="1C840115" w14:textId="4E9A34FF" w:rsidR="00676991" w:rsidRPr="000C6A2F" w:rsidRDefault="00AB19B6" w:rsidP="009D0A1A">
      <w:pPr>
        <w:spacing w:before="120"/>
        <w:rPr>
          <w:rFonts w:eastAsia="等线"/>
          <w:bCs/>
          <w:iCs/>
          <w:lang w:eastAsia="zh-CN"/>
        </w:rPr>
      </w:pPr>
      <w:r w:rsidRPr="000C6A2F">
        <w:rPr>
          <w:rFonts w:eastAsia="等线"/>
          <w:bCs/>
          <w:iCs/>
          <w:lang w:eastAsia="zh-CN"/>
        </w:rPr>
        <w:t>From Table 1</w:t>
      </w:r>
      <w:r w:rsidR="00460199" w:rsidRPr="000C6A2F">
        <w:rPr>
          <w:rFonts w:eastAsia="等线"/>
          <w:bCs/>
          <w:iCs/>
          <w:lang w:eastAsia="zh-CN"/>
        </w:rPr>
        <w:t>, it is observed that</w:t>
      </w:r>
      <w:r w:rsidR="00556A9E">
        <w:rPr>
          <w:rFonts w:eastAsia="等线"/>
          <w:bCs/>
          <w:iCs/>
          <w:lang w:eastAsia="zh-CN"/>
        </w:rPr>
        <w:t>,</w:t>
      </w:r>
    </w:p>
    <w:p w14:paraId="185B2DEA" w14:textId="492951AD" w:rsidR="00107C8D" w:rsidRPr="000C6A2F" w:rsidRDefault="00107C8D" w:rsidP="00460199">
      <w:pPr>
        <w:pStyle w:val="ListParagraph"/>
        <w:numPr>
          <w:ilvl w:val="0"/>
          <w:numId w:val="20"/>
        </w:numPr>
        <w:ind w:right="-99"/>
        <w:rPr>
          <w:rFonts w:ascii="Times New Roman" w:eastAsia="等线" w:hAnsi="Times New Roman"/>
          <w:bCs/>
          <w:iCs/>
          <w:lang w:eastAsia="zh-CN"/>
        </w:rPr>
      </w:pPr>
      <w:r w:rsidRPr="000C6A2F">
        <w:rPr>
          <w:rFonts w:ascii="Times New Roman" w:eastAsia="等线" w:hAnsi="Times New Roman"/>
          <w:bCs/>
          <w:iCs/>
          <w:lang w:eastAsia="zh-CN"/>
        </w:rPr>
        <w:t>For DL</w:t>
      </w:r>
    </w:p>
    <w:p w14:paraId="67E97AD8" w14:textId="087D3FCC" w:rsidR="00460199" w:rsidRPr="000C6A2F" w:rsidRDefault="00460199" w:rsidP="00107C8D">
      <w:pPr>
        <w:pStyle w:val="ListParagraph"/>
        <w:numPr>
          <w:ilvl w:val="1"/>
          <w:numId w:val="20"/>
        </w:numPr>
        <w:ind w:right="-99"/>
        <w:rPr>
          <w:rFonts w:ascii="Times New Roman" w:eastAsia="等线" w:hAnsi="Times New Roman"/>
          <w:bCs/>
          <w:iCs/>
          <w:lang w:eastAsia="zh-CN"/>
        </w:rPr>
      </w:pPr>
      <w:r w:rsidRPr="000C6A2F">
        <w:rPr>
          <w:rFonts w:ascii="Times New Roman" w:eastAsia="等线" w:hAnsi="Times New Roman"/>
          <w:bCs/>
          <w:iCs/>
          <w:lang w:eastAsia="zh-CN"/>
        </w:rPr>
        <w:lastRenderedPageBreak/>
        <w:t xml:space="preserve">The data rates </w:t>
      </w:r>
      <w:r w:rsidR="000435B0" w:rsidRPr="000C6A2F">
        <w:rPr>
          <w:rFonts w:ascii="Times New Roman" w:eastAsia="等线" w:hAnsi="Times New Roman"/>
          <w:bCs/>
          <w:iCs/>
          <w:lang w:eastAsia="zh-CN"/>
        </w:rPr>
        <w:t xml:space="preserve">enabled by (20MHz, 256QAM, </w:t>
      </w:r>
      <w:r w:rsidR="00133694">
        <w:rPr>
          <w:rFonts w:ascii="Times New Roman" w:eastAsia="等线" w:hAnsi="Times New Roman"/>
          <w:bCs/>
          <w:iCs/>
          <w:lang w:eastAsia="zh-CN"/>
        </w:rPr>
        <w:t>2</w:t>
      </w:r>
      <w:r w:rsidRPr="000C6A2F">
        <w:rPr>
          <w:rFonts w:ascii="Times New Roman" w:eastAsia="等线" w:hAnsi="Times New Roman"/>
          <w:bCs/>
          <w:iCs/>
          <w:lang w:eastAsia="zh-CN"/>
        </w:rPr>
        <w:t xml:space="preserve"> MIMO layers</w:t>
      </w:r>
      <w:r w:rsidR="000435B0" w:rsidRPr="000C6A2F">
        <w:rPr>
          <w:rFonts w:ascii="Times New Roman" w:eastAsia="等线" w:hAnsi="Times New Roman"/>
          <w:bCs/>
          <w:iCs/>
          <w:lang w:eastAsia="zh-CN"/>
        </w:rPr>
        <w:t>)</w:t>
      </w:r>
      <w:r w:rsidR="00D1415C" w:rsidRPr="000C6A2F">
        <w:rPr>
          <w:rFonts w:ascii="Times New Roman" w:eastAsia="等线" w:hAnsi="Times New Roman"/>
          <w:bCs/>
          <w:iCs/>
          <w:lang w:eastAsia="zh-CN"/>
        </w:rPr>
        <w:t xml:space="preserve"> </w:t>
      </w:r>
      <w:r w:rsidR="000435B0" w:rsidRPr="000C6A2F">
        <w:rPr>
          <w:rFonts w:ascii="Times New Roman" w:eastAsia="等线" w:hAnsi="Times New Roman"/>
          <w:bCs/>
          <w:iCs/>
          <w:lang w:eastAsia="zh-CN"/>
        </w:rPr>
        <w:t>could</w:t>
      </w:r>
      <w:r w:rsidR="00EB341E" w:rsidRPr="000C6A2F">
        <w:rPr>
          <w:rFonts w:ascii="Times New Roman" w:eastAsia="等线" w:hAnsi="Times New Roman"/>
          <w:bCs/>
          <w:iCs/>
          <w:lang w:eastAsia="zh-CN"/>
        </w:rPr>
        <w:t xml:space="preserve"> </w:t>
      </w:r>
      <w:r w:rsidR="000435B0" w:rsidRPr="000C6A2F">
        <w:rPr>
          <w:rFonts w:ascii="Times New Roman" w:eastAsia="等线" w:hAnsi="Times New Roman"/>
          <w:bCs/>
          <w:iCs/>
          <w:lang w:eastAsia="zh-CN"/>
        </w:rPr>
        <w:t xml:space="preserve">well fulfill the data rate requirement for </w:t>
      </w:r>
      <w:r w:rsidR="000179B3" w:rsidRPr="000C6A2F">
        <w:rPr>
          <w:rFonts w:ascii="Times New Roman" w:eastAsia="等线" w:hAnsi="Times New Roman"/>
          <w:bCs/>
          <w:iCs/>
          <w:lang w:eastAsia="zh-CN"/>
        </w:rPr>
        <w:t>all RedCap use cases</w:t>
      </w:r>
      <w:r w:rsidR="000435B0" w:rsidRPr="000C6A2F">
        <w:rPr>
          <w:rFonts w:ascii="Times New Roman" w:eastAsia="等线" w:hAnsi="Times New Roman"/>
          <w:bCs/>
          <w:iCs/>
          <w:lang w:eastAsia="zh-CN"/>
        </w:rPr>
        <w:t>.</w:t>
      </w:r>
    </w:p>
    <w:p w14:paraId="788803FB" w14:textId="0B8236AE" w:rsidR="000435B0" w:rsidRPr="000C6A2F" w:rsidRDefault="000435B0" w:rsidP="00107C8D">
      <w:pPr>
        <w:pStyle w:val="ListParagraph"/>
        <w:numPr>
          <w:ilvl w:val="1"/>
          <w:numId w:val="20"/>
        </w:numPr>
        <w:ind w:right="-99"/>
        <w:rPr>
          <w:rFonts w:ascii="Times New Roman" w:eastAsia="等线" w:hAnsi="Times New Roman"/>
          <w:bCs/>
          <w:iCs/>
          <w:lang w:eastAsia="zh-CN"/>
        </w:rPr>
      </w:pPr>
      <w:r w:rsidRPr="000C6A2F">
        <w:rPr>
          <w:rFonts w:ascii="Times New Roman" w:eastAsia="等线" w:hAnsi="Times New Roman"/>
          <w:bCs/>
          <w:iCs/>
          <w:lang w:eastAsia="zh-CN"/>
        </w:rPr>
        <w:t xml:space="preserve">The data rates enabled by (20MHz, </w:t>
      </w:r>
      <w:r w:rsidR="00107C8D" w:rsidRPr="000C6A2F">
        <w:rPr>
          <w:rFonts w:ascii="Times New Roman" w:eastAsia="等线" w:hAnsi="Times New Roman"/>
          <w:bCs/>
          <w:iCs/>
          <w:lang w:eastAsia="zh-CN"/>
        </w:rPr>
        <w:t>64</w:t>
      </w:r>
      <w:r w:rsidRPr="000C6A2F">
        <w:rPr>
          <w:rFonts w:ascii="Times New Roman" w:eastAsia="等线" w:hAnsi="Times New Roman"/>
          <w:bCs/>
          <w:iCs/>
          <w:lang w:eastAsia="zh-CN"/>
        </w:rPr>
        <w:t xml:space="preserve">QAM, </w:t>
      </w:r>
      <w:r w:rsidR="00133694">
        <w:rPr>
          <w:rFonts w:ascii="Times New Roman" w:eastAsia="等线" w:hAnsi="Times New Roman"/>
          <w:bCs/>
          <w:iCs/>
          <w:lang w:eastAsia="zh-CN"/>
        </w:rPr>
        <w:t>1</w:t>
      </w:r>
      <w:r w:rsidRPr="000C6A2F">
        <w:rPr>
          <w:rFonts w:ascii="Times New Roman" w:eastAsia="等线" w:hAnsi="Times New Roman"/>
          <w:bCs/>
          <w:iCs/>
          <w:lang w:eastAsia="zh-CN"/>
        </w:rPr>
        <w:t xml:space="preserve"> MIMO layer) could well fulfill the data rate requirement </w:t>
      </w:r>
      <w:r w:rsidR="00C57FE7">
        <w:rPr>
          <w:rFonts w:ascii="Times New Roman" w:eastAsia="等线" w:hAnsi="Times New Roman"/>
          <w:bCs/>
          <w:iCs/>
          <w:lang w:eastAsia="zh-CN"/>
        </w:rPr>
        <w:t>for</w:t>
      </w:r>
      <w:r w:rsidRPr="000C6A2F">
        <w:rPr>
          <w:rFonts w:ascii="Times New Roman" w:eastAsia="等线" w:hAnsi="Times New Roman"/>
          <w:bCs/>
          <w:iCs/>
          <w:lang w:eastAsia="zh-CN"/>
        </w:rPr>
        <w:t xml:space="preserve"> </w:t>
      </w:r>
      <w:r w:rsidR="00663886" w:rsidRPr="000C6A2F">
        <w:rPr>
          <w:rFonts w:ascii="Times New Roman" w:eastAsia="等线" w:hAnsi="Times New Roman"/>
          <w:bCs/>
          <w:iCs/>
          <w:lang w:eastAsia="zh-CN"/>
        </w:rPr>
        <w:t>most</w:t>
      </w:r>
      <w:r w:rsidRPr="000C6A2F">
        <w:rPr>
          <w:rFonts w:ascii="Times New Roman" w:eastAsia="等线" w:hAnsi="Times New Roman"/>
          <w:bCs/>
          <w:iCs/>
          <w:lang w:eastAsia="zh-CN"/>
        </w:rPr>
        <w:t xml:space="preserve"> </w:t>
      </w:r>
      <w:r w:rsidR="00C57FE7">
        <w:rPr>
          <w:rFonts w:ascii="Times New Roman" w:eastAsia="等线" w:hAnsi="Times New Roman"/>
          <w:bCs/>
          <w:iCs/>
          <w:lang w:eastAsia="zh-CN"/>
        </w:rPr>
        <w:t>RedCap use cases</w:t>
      </w:r>
      <w:r w:rsidRPr="000C6A2F">
        <w:rPr>
          <w:rFonts w:ascii="Times New Roman" w:eastAsia="等线" w:hAnsi="Times New Roman"/>
          <w:bCs/>
          <w:iCs/>
          <w:lang w:eastAsia="zh-CN"/>
        </w:rPr>
        <w:t>, except for high-end wearables.</w:t>
      </w:r>
    </w:p>
    <w:p w14:paraId="4455284D" w14:textId="77777777" w:rsidR="00133694" w:rsidRPr="00133694" w:rsidRDefault="00107C8D" w:rsidP="00460199">
      <w:pPr>
        <w:pStyle w:val="ListParagraph"/>
        <w:numPr>
          <w:ilvl w:val="0"/>
          <w:numId w:val="20"/>
        </w:numPr>
        <w:spacing w:after="120"/>
        <w:ind w:left="714" w:hanging="357"/>
        <w:rPr>
          <w:rFonts w:ascii="Times New Roman" w:eastAsia="等线" w:hAnsi="Times New Roman"/>
          <w:bCs/>
          <w:iCs/>
          <w:lang w:eastAsia="zh-CN"/>
        </w:rPr>
      </w:pPr>
      <w:r w:rsidRPr="00133694">
        <w:rPr>
          <w:rFonts w:ascii="Times New Roman" w:eastAsia="等线" w:hAnsi="Times New Roman"/>
          <w:bCs/>
          <w:iCs/>
          <w:lang w:eastAsia="zh-CN"/>
        </w:rPr>
        <w:t>For UL</w:t>
      </w:r>
      <w:r w:rsidR="004E3C5C" w:rsidRPr="00133694">
        <w:rPr>
          <w:rFonts w:ascii="Times New Roman" w:eastAsia="等线" w:hAnsi="Times New Roman"/>
          <w:bCs/>
          <w:iCs/>
          <w:lang w:eastAsia="zh-CN"/>
        </w:rPr>
        <w:t xml:space="preserve"> </w:t>
      </w:r>
    </w:p>
    <w:p w14:paraId="0C3F6AD1" w14:textId="3489187E" w:rsidR="00107C8D" w:rsidRPr="00133694" w:rsidRDefault="00133694" w:rsidP="00133694">
      <w:pPr>
        <w:pStyle w:val="ListParagraph"/>
        <w:numPr>
          <w:ilvl w:val="1"/>
          <w:numId w:val="20"/>
        </w:numPr>
        <w:spacing w:after="120"/>
        <w:rPr>
          <w:rFonts w:ascii="Times New Roman" w:eastAsia="等线" w:hAnsi="Times New Roman"/>
          <w:bCs/>
          <w:iCs/>
          <w:lang w:eastAsia="zh-CN"/>
        </w:rPr>
      </w:pPr>
      <w:r>
        <w:rPr>
          <w:rFonts w:ascii="Times New Roman" w:eastAsia="等线" w:hAnsi="Times New Roman"/>
          <w:bCs/>
          <w:iCs/>
          <w:lang w:eastAsia="zh-CN"/>
        </w:rPr>
        <w:t>T</w:t>
      </w:r>
      <w:r w:rsidR="00F164DD" w:rsidRPr="00133694">
        <w:rPr>
          <w:rFonts w:ascii="Times New Roman" w:eastAsia="等线" w:hAnsi="Times New Roman"/>
          <w:bCs/>
          <w:iCs/>
          <w:lang w:eastAsia="zh-CN"/>
        </w:rPr>
        <w:t xml:space="preserve">he data rate with </w:t>
      </w:r>
      <w:r>
        <w:rPr>
          <w:rFonts w:ascii="Times New Roman" w:eastAsia="等线" w:hAnsi="Times New Roman"/>
          <w:bCs/>
          <w:iCs/>
          <w:lang w:eastAsia="zh-CN"/>
        </w:rPr>
        <w:t>(</w:t>
      </w:r>
      <w:r w:rsidR="00F164DD" w:rsidRPr="00133694">
        <w:rPr>
          <w:rFonts w:ascii="Times New Roman" w:eastAsia="等线" w:hAnsi="Times New Roman" w:hint="eastAsia"/>
          <w:bCs/>
          <w:iCs/>
          <w:lang w:eastAsia="zh-CN"/>
        </w:rPr>
        <w:t>2</w:t>
      </w:r>
      <w:r w:rsidR="00F164DD" w:rsidRPr="00133694">
        <w:rPr>
          <w:rFonts w:ascii="Times New Roman" w:eastAsia="等线" w:hAnsi="Times New Roman"/>
          <w:bCs/>
          <w:iCs/>
          <w:lang w:eastAsia="zh-CN"/>
        </w:rPr>
        <w:t>0MHz</w:t>
      </w:r>
      <w:r>
        <w:rPr>
          <w:rFonts w:ascii="Times New Roman" w:eastAsia="等线" w:hAnsi="Times New Roman"/>
          <w:bCs/>
          <w:iCs/>
          <w:lang w:eastAsia="zh-CN"/>
        </w:rPr>
        <w:t xml:space="preserve">, </w:t>
      </w:r>
      <w:r w:rsidR="00F164DD" w:rsidRPr="00133694">
        <w:rPr>
          <w:rFonts w:ascii="Times New Roman" w:eastAsia="等线" w:hAnsi="Times New Roman"/>
          <w:bCs/>
          <w:iCs/>
          <w:lang w:eastAsia="zh-CN"/>
        </w:rPr>
        <w:t>16QAM,</w:t>
      </w:r>
      <w:r>
        <w:rPr>
          <w:rFonts w:ascii="Times New Roman" w:eastAsia="等线" w:hAnsi="Times New Roman"/>
          <w:bCs/>
          <w:iCs/>
          <w:lang w:eastAsia="zh-CN"/>
        </w:rPr>
        <w:t xml:space="preserve"> 1 MIMO layer) could well fulfill the data rate requirement for all RedCap use cases.</w:t>
      </w:r>
    </w:p>
    <w:p w14:paraId="58C3AF40" w14:textId="54CA68DE" w:rsidR="0095446B" w:rsidRPr="000C6A2F" w:rsidRDefault="00D841C7" w:rsidP="00543A41">
      <w:pPr>
        <w:ind w:right="-99"/>
        <w:rPr>
          <w:rFonts w:eastAsia="等线"/>
          <w:bCs/>
          <w:iCs/>
          <w:lang w:eastAsia="zh-CN"/>
        </w:rPr>
      </w:pPr>
      <w:r w:rsidRPr="000C6A2F">
        <w:rPr>
          <w:rFonts w:eastAsia="等线"/>
          <w:bCs/>
          <w:iCs/>
          <w:lang w:eastAsia="zh-CN"/>
        </w:rPr>
        <w:t xml:space="preserve">Based on </w:t>
      </w:r>
      <w:r w:rsidR="00C57FE7">
        <w:rPr>
          <w:rFonts w:eastAsia="等线"/>
          <w:bCs/>
          <w:iCs/>
          <w:lang w:eastAsia="zh-CN"/>
        </w:rPr>
        <w:t xml:space="preserve">the </w:t>
      </w:r>
      <w:r w:rsidR="009D70E3">
        <w:rPr>
          <w:rFonts w:eastAsia="等线"/>
          <w:bCs/>
          <w:iCs/>
          <w:lang w:eastAsia="zh-CN"/>
        </w:rPr>
        <w:t>observation</w:t>
      </w:r>
      <w:r w:rsidRPr="000C6A2F">
        <w:rPr>
          <w:rFonts w:eastAsia="等线"/>
          <w:bCs/>
          <w:iCs/>
          <w:lang w:eastAsia="zh-CN"/>
        </w:rPr>
        <w:t xml:space="preserve">, </w:t>
      </w:r>
      <w:r w:rsidR="00697950" w:rsidRPr="000C6A2F">
        <w:rPr>
          <w:rFonts w:eastAsia="等线"/>
          <w:bCs/>
          <w:iCs/>
          <w:lang w:eastAsia="zh-CN"/>
        </w:rPr>
        <w:t>we could say 20MHz is sufficient to meet the data rate requirements of</w:t>
      </w:r>
      <w:r w:rsidR="0095446B" w:rsidRPr="000C6A2F">
        <w:rPr>
          <w:rFonts w:eastAsia="等线"/>
          <w:bCs/>
          <w:iCs/>
          <w:lang w:eastAsia="zh-CN"/>
        </w:rPr>
        <w:t xml:space="preserve"> </w:t>
      </w:r>
      <w:r w:rsidR="006507FA" w:rsidRPr="000C6A2F">
        <w:rPr>
          <w:rFonts w:eastAsia="等线"/>
          <w:bCs/>
          <w:iCs/>
          <w:lang w:eastAsia="zh-CN"/>
        </w:rPr>
        <w:t xml:space="preserve">all RedCap use cases. </w:t>
      </w:r>
      <w:r w:rsidR="009F6BEE">
        <w:rPr>
          <w:rFonts w:eastAsia="等线"/>
          <w:bCs/>
          <w:iCs/>
          <w:lang w:eastAsia="zh-CN"/>
        </w:rPr>
        <w:t>Therefore</w:t>
      </w:r>
      <w:r w:rsidR="00476DF8">
        <w:rPr>
          <w:rFonts w:eastAsia="等线"/>
          <w:bCs/>
          <w:iCs/>
          <w:lang w:eastAsia="zh-CN"/>
        </w:rPr>
        <w:t>,</w:t>
      </w:r>
      <w:r w:rsidR="009F6BEE">
        <w:rPr>
          <w:rFonts w:eastAsia="等线"/>
          <w:bCs/>
          <w:iCs/>
          <w:lang w:eastAsia="zh-CN"/>
        </w:rPr>
        <w:t xml:space="preserve"> i</w:t>
      </w:r>
      <w:r w:rsidR="0053238D" w:rsidRPr="000C6A2F">
        <w:rPr>
          <w:rFonts w:eastAsia="等线"/>
          <w:bCs/>
          <w:iCs/>
          <w:lang w:eastAsia="zh-CN"/>
        </w:rPr>
        <w:t xml:space="preserve">t seems </w:t>
      </w:r>
      <w:r w:rsidR="006507FA" w:rsidRPr="000C6A2F">
        <w:rPr>
          <w:rFonts w:eastAsia="等线"/>
          <w:bCs/>
          <w:iCs/>
          <w:lang w:eastAsia="zh-CN"/>
        </w:rPr>
        <w:t>no need to</w:t>
      </w:r>
      <w:r w:rsidR="0053238D" w:rsidRPr="000C6A2F">
        <w:rPr>
          <w:rFonts w:eastAsia="等线"/>
          <w:bCs/>
          <w:iCs/>
          <w:lang w:eastAsia="zh-CN"/>
        </w:rPr>
        <w:t xml:space="preserve"> define a </w:t>
      </w:r>
      <w:r w:rsidR="007559D2">
        <w:rPr>
          <w:rFonts w:eastAsia="等线"/>
          <w:bCs/>
          <w:iCs/>
          <w:lang w:eastAsia="zh-CN"/>
        </w:rPr>
        <w:t>d</w:t>
      </w:r>
      <w:r w:rsidR="00F35D0E">
        <w:rPr>
          <w:rFonts w:eastAsia="等线"/>
          <w:bCs/>
          <w:iCs/>
          <w:lang w:eastAsia="zh-CN"/>
        </w:rPr>
        <w:t>evice type</w:t>
      </w:r>
      <w:r w:rsidR="0053238D" w:rsidRPr="000C6A2F">
        <w:rPr>
          <w:rFonts w:eastAsia="等线"/>
          <w:bCs/>
          <w:iCs/>
          <w:lang w:eastAsia="zh-CN"/>
        </w:rPr>
        <w:t xml:space="preserve"> with higher bandwidth from</w:t>
      </w:r>
      <w:r w:rsidR="007559D2">
        <w:rPr>
          <w:rFonts w:eastAsia="等线"/>
          <w:bCs/>
          <w:iCs/>
          <w:lang w:eastAsia="zh-CN"/>
        </w:rPr>
        <w:t xml:space="preserve"> also</w:t>
      </w:r>
      <w:r w:rsidR="0053238D" w:rsidRPr="000C6A2F">
        <w:rPr>
          <w:rFonts w:eastAsia="等线"/>
          <w:bCs/>
          <w:iCs/>
          <w:lang w:eastAsia="zh-CN"/>
        </w:rPr>
        <w:t xml:space="preserve"> cost saving purpose. On the other hand,</w:t>
      </w:r>
      <w:r w:rsidR="006230BF" w:rsidRPr="000C6A2F">
        <w:rPr>
          <w:rFonts w:eastAsia="等线"/>
          <w:bCs/>
          <w:iCs/>
          <w:lang w:eastAsia="zh-CN"/>
        </w:rPr>
        <w:t xml:space="preserve"> the UEs supporting higher bandwidth could report the capability through additional signaling. </w:t>
      </w:r>
    </w:p>
    <w:p w14:paraId="361DE1C5" w14:textId="2571F4F5" w:rsidR="00D841C7" w:rsidRPr="000C6A2F" w:rsidRDefault="00C56A98" w:rsidP="00543A41">
      <w:pPr>
        <w:ind w:right="-99"/>
        <w:rPr>
          <w:rFonts w:eastAsia="等线"/>
          <w:bCs/>
          <w:iCs/>
          <w:lang w:eastAsia="zh-CN"/>
        </w:rPr>
      </w:pPr>
      <w:r w:rsidRPr="000C6A2F">
        <w:rPr>
          <w:rFonts w:eastAsia="等线"/>
          <w:bCs/>
          <w:iCs/>
          <w:lang w:eastAsia="zh-CN"/>
        </w:rPr>
        <w:t xml:space="preserve">Then for the </w:t>
      </w:r>
      <w:r w:rsidR="007C3B0D">
        <w:rPr>
          <w:rFonts w:eastAsia="等线"/>
          <w:bCs/>
          <w:iCs/>
          <w:lang w:eastAsia="zh-CN"/>
        </w:rPr>
        <w:t>d</w:t>
      </w:r>
      <w:r w:rsidR="00F35D0E">
        <w:rPr>
          <w:rFonts w:eastAsia="等线"/>
          <w:bCs/>
          <w:iCs/>
          <w:lang w:eastAsia="zh-CN"/>
        </w:rPr>
        <w:t>evice type</w:t>
      </w:r>
      <w:r w:rsidRPr="000C6A2F">
        <w:rPr>
          <w:rFonts w:eastAsia="等线"/>
          <w:bCs/>
          <w:iCs/>
          <w:lang w:eastAsia="zh-CN"/>
        </w:rPr>
        <w:t xml:space="preserve"> definition for RedCap</w:t>
      </w:r>
      <w:r w:rsidR="00A7006B">
        <w:rPr>
          <w:rFonts w:eastAsia="等线"/>
          <w:bCs/>
          <w:iCs/>
          <w:lang w:eastAsia="zh-CN"/>
        </w:rPr>
        <w:t xml:space="preserve"> for FR1</w:t>
      </w:r>
      <w:r w:rsidRPr="000C6A2F">
        <w:rPr>
          <w:rFonts w:eastAsia="等线"/>
          <w:bCs/>
          <w:iCs/>
          <w:lang w:eastAsia="zh-CN"/>
        </w:rPr>
        <w:t xml:space="preserve">, </w:t>
      </w:r>
      <w:r w:rsidR="00D841C7" w:rsidRPr="000C6A2F">
        <w:rPr>
          <w:rFonts w:eastAsia="等线"/>
          <w:bCs/>
          <w:iCs/>
          <w:lang w:eastAsia="zh-CN"/>
        </w:rPr>
        <w:t xml:space="preserve">one option is to define one single </w:t>
      </w:r>
      <w:r w:rsidR="0081126E">
        <w:rPr>
          <w:rFonts w:eastAsia="等线"/>
          <w:bCs/>
          <w:iCs/>
          <w:lang w:eastAsia="zh-CN"/>
        </w:rPr>
        <w:t>d</w:t>
      </w:r>
      <w:r w:rsidR="00F35D0E">
        <w:rPr>
          <w:rFonts w:eastAsia="等线"/>
          <w:bCs/>
          <w:iCs/>
          <w:lang w:eastAsia="zh-CN"/>
        </w:rPr>
        <w:t>evice type</w:t>
      </w:r>
      <w:r w:rsidR="00D841C7" w:rsidRPr="000C6A2F">
        <w:rPr>
          <w:rFonts w:eastAsia="等线"/>
          <w:bCs/>
          <w:iCs/>
          <w:lang w:eastAsia="zh-CN"/>
        </w:rPr>
        <w:t>, which includes a set of UE capabilities that all the RedCap UEs shall support</w:t>
      </w:r>
      <w:r w:rsidR="00501DC0" w:rsidRPr="000C6A2F">
        <w:rPr>
          <w:rFonts w:eastAsia="等线"/>
          <w:bCs/>
          <w:iCs/>
          <w:lang w:eastAsia="zh-CN"/>
        </w:rPr>
        <w:t>,</w:t>
      </w:r>
      <w:r w:rsidR="0022046E" w:rsidRPr="000C6A2F">
        <w:rPr>
          <w:rFonts w:eastAsia="等线"/>
          <w:bCs/>
          <w:iCs/>
          <w:lang w:eastAsia="zh-CN"/>
        </w:rPr>
        <w:t xml:space="preserve"> </w:t>
      </w:r>
      <w:r w:rsidR="000D1639" w:rsidRPr="000C6A2F">
        <w:rPr>
          <w:rFonts w:eastAsia="等线"/>
          <w:bCs/>
          <w:iCs/>
          <w:lang w:eastAsia="zh-CN"/>
        </w:rPr>
        <w:t xml:space="preserve">e.g., minimum UE capabilities, </w:t>
      </w:r>
      <w:r w:rsidR="00D841C7" w:rsidRPr="000C6A2F">
        <w:rPr>
          <w:rFonts w:eastAsia="等线"/>
          <w:bCs/>
          <w:iCs/>
          <w:lang w:eastAsia="zh-CN"/>
        </w:rPr>
        <w:t xml:space="preserve">and the high-end RedCap devices could indicate the advanced capabilities through additional signaling. The other option might be to define two </w:t>
      </w:r>
      <w:r w:rsidR="0081126E">
        <w:rPr>
          <w:rFonts w:eastAsia="等线"/>
          <w:bCs/>
          <w:iCs/>
          <w:lang w:eastAsia="zh-CN"/>
        </w:rPr>
        <w:t>d</w:t>
      </w:r>
      <w:r w:rsidR="00F35D0E">
        <w:rPr>
          <w:rFonts w:eastAsia="等线"/>
          <w:bCs/>
          <w:iCs/>
          <w:lang w:eastAsia="zh-CN"/>
        </w:rPr>
        <w:t>evice type</w:t>
      </w:r>
      <w:r w:rsidR="00D841C7" w:rsidRPr="000C6A2F">
        <w:rPr>
          <w:rFonts w:eastAsia="等线"/>
          <w:bCs/>
          <w:iCs/>
          <w:lang w:eastAsia="zh-CN"/>
        </w:rPr>
        <w:t>s, one for low-end devices and one for high-end</w:t>
      </w:r>
      <w:r w:rsidR="00AE531C" w:rsidRPr="000C6A2F">
        <w:rPr>
          <w:rFonts w:eastAsia="等线"/>
          <w:bCs/>
          <w:iCs/>
          <w:lang w:eastAsia="zh-CN"/>
        </w:rPr>
        <w:t xml:space="preserve">. </w:t>
      </w:r>
      <w:r w:rsidR="00556A9E">
        <w:rPr>
          <w:rFonts w:eastAsia="等线"/>
          <w:bCs/>
          <w:iCs/>
          <w:lang w:eastAsia="zh-CN"/>
        </w:rPr>
        <w:t>Both options would be based</w:t>
      </w:r>
      <w:r w:rsidR="007E0250" w:rsidRPr="000C6A2F">
        <w:rPr>
          <w:rFonts w:eastAsia="等线"/>
          <w:bCs/>
          <w:iCs/>
          <w:lang w:eastAsia="zh-CN"/>
        </w:rPr>
        <w:t xml:space="preserve"> </w:t>
      </w:r>
      <w:r w:rsidR="00B3144B" w:rsidRPr="000C6A2F">
        <w:rPr>
          <w:rFonts w:eastAsia="等线"/>
          <w:bCs/>
          <w:iCs/>
          <w:lang w:eastAsia="zh-CN"/>
        </w:rPr>
        <w:t xml:space="preserve">20MHz </w:t>
      </w:r>
      <w:r w:rsidR="00556A9E">
        <w:rPr>
          <w:rFonts w:eastAsia="等线"/>
          <w:bCs/>
          <w:iCs/>
          <w:lang w:eastAsia="zh-CN"/>
        </w:rPr>
        <w:t xml:space="preserve">maximum UE </w:t>
      </w:r>
      <w:r w:rsidR="00B3144B" w:rsidRPr="000C6A2F">
        <w:rPr>
          <w:rFonts w:eastAsia="等线"/>
          <w:bCs/>
          <w:iCs/>
          <w:lang w:eastAsia="zh-CN"/>
        </w:rPr>
        <w:t xml:space="preserve">BW, and </w:t>
      </w:r>
      <w:r w:rsidR="007E0250" w:rsidRPr="000C6A2F">
        <w:rPr>
          <w:rFonts w:eastAsia="等线"/>
          <w:bCs/>
          <w:iCs/>
          <w:lang w:eastAsia="zh-CN"/>
        </w:rPr>
        <w:t xml:space="preserve">the differentiation </w:t>
      </w:r>
      <w:r w:rsidR="00712564" w:rsidRPr="000C6A2F">
        <w:rPr>
          <w:rFonts w:eastAsia="等线"/>
          <w:bCs/>
          <w:iCs/>
          <w:lang w:eastAsia="zh-CN"/>
        </w:rPr>
        <w:t>is mainly from</w:t>
      </w:r>
      <w:r w:rsidR="00AA0029">
        <w:rPr>
          <w:rFonts w:eastAsia="等线"/>
          <w:bCs/>
          <w:iCs/>
          <w:lang w:eastAsia="zh-CN"/>
        </w:rPr>
        <w:t xml:space="preserve"> e.g.,</w:t>
      </w:r>
      <w:r w:rsidR="00712564" w:rsidRPr="000C6A2F">
        <w:rPr>
          <w:rFonts w:eastAsia="等线"/>
          <w:bCs/>
          <w:iCs/>
          <w:lang w:eastAsia="zh-CN"/>
        </w:rPr>
        <w:t xml:space="preserve"> the maximum modulation order and/or the maximum MIMO layers (related with </w:t>
      </w:r>
      <w:r w:rsidR="00556A9E">
        <w:rPr>
          <w:rFonts w:eastAsia="等线"/>
          <w:bCs/>
          <w:iCs/>
          <w:lang w:eastAsia="zh-CN"/>
        </w:rPr>
        <w:t>n</w:t>
      </w:r>
      <w:r w:rsidR="00712564" w:rsidRPr="000C6A2F">
        <w:rPr>
          <w:rFonts w:eastAsia="等线"/>
          <w:bCs/>
          <w:iCs/>
          <w:lang w:eastAsia="zh-CN"/>
        </w:rPr>
        <w:t xml:space="preserve">o. of Rx) that the UE can support.  </w:t>
      </w:r>
      <w:r w:rsidR="00AE531C" w:rsidRPr="000C6A2F">
        <w:rPr>
          <w:rFonts w:eastAsia="等线"/>
          <w:bCs/>
          <w:iCs/>
          <w:lang w:eastAsia="zh-CN"/>
        </w:rPr>
        <w:t xml:space="preserve"> </w:t>
      </w:r>
    </w:p>
    <w:p w14:paraId="115AA3EB" w14:textId="3257ABC3" w:rsidR="00E21A0D" w:rsidRPr="000C6A2F" w:rsidRDefault="00C3515E" w:rsidP="00543A41">
      <w:pPr>
        <w:ind w:right="-99"/>
        <w:rPr>
          <w:rFonts w:eastAsia="等线"/>
          <w:b/>
          <w:i/>
          <w:lang w:eastAsia="zh-CN"/>
        </w:rPr>
      </w:pPr>
      <w:r w:rsidRPr="000C6A2F">
        <w:rPr>
          <w:rFonts w:eastAsia="等线"/>
          <w:bCs/>
          <w:iCs/>
          <w:lang w:eastAsia="zh-CN"/>
        </w:rPr>
        <w:t xml:space="preserve">We have the following observation and proposal, </w:t>
      </w:r>
      <w:r w:rsidR="00EB7FBD" w:rsidRPr="000C6A2F">
        <w:rPr>
          <w:rFonts w:eastAsia="等线"/>
          <w:b/>
          <w:i/>
          <w:lang w:eastAsia="zh-CN"/>
        </w:rPr>
        <w:t xml:space="preserve"> </w:t>
      </w:r>
    </w:p>
    <w:p w14:paraId="0AD9CCC9" w14:textId="3F8431E5" w:rsidR="00E9044F" w:rsidRPr="000C6A2F" w:rsidRDefault="00E9044F" w:rsidP="00E9044F">
      <w:pPr>
        <w:ind w:right="-99"/>
        <w:rPr>
          <w:rFonts w:eastAsia="等线"/>
          <w:b/>
          <w:i/>
          <w:lang w:eastAsia="zh-CN"/>
        </w:rPr>
      </w:pPr>
      <w:r w:rsidRPr="000C6A2F">
        <w:rPr>
          <w:rFonts w:eastAsia="等线"/>
          <w:b/>
          <w:i/>
          <w:lang w:eastAsia="zh-CN"/>
        </w:rPr>
        <w:t>Observation</w:t>
      </w:r>
      <w:r w:rsidR="003A7224">
        <w:rPr>
          <w:rFonts w:eastAsia="等线"/>
          <w:b/>
          <w:i/>
          <w:lang w:eastAsia="zh-CN"/>
        </w:rPr>
        <w:t xml:space="preserve"> </w:t>
      </w:r>
      <w:r w:rsidRPr="000C6A2F">
        <w:rPr>
          <w:rFonts w:eastAsia="等线"/>
          <w:b/>
          <w:i/>
          <w:lang w:eastAsia="zh-CN"/>
        </w:rPr>
        <w:t xml:space="preserve">1: </w:t>
      </w:r>
      <w:r w:rsidR="001E1C4A">
        <w:rPr>
          <w:rFonts w:eastAsia="等线"/>
          <w:b/>
          <w:i/>
          <w:lang w:eastAsia="zh-CN"/>
        </w:rPr>
        <w:t xml:space="preserve">For FR1, </w:t>
      </w:r>
      <w:r w:rsidRPr="000C6A2F">
        <w:rPr>
          <w:rFonts w:eastAsia="等线"/>
          <w:b/>
          <w:i/>
          <w:lang w:eastAsia="zh-CN"/>
        </w:rPr>
        <w:t xml:space="preserve">20MHz UE bandwidth could well meet the data rate requirements of RedCap use cases.  </w:t>
      </w:r>
    </w:p>
    <w:p w14:paraId="5B01C82F" w14:textId="2B7C2665" w:rsidR="002B4124" w:rsidRDefault="0068610D" w:rsidP="00543A41">
      <w:pPr>
        <w:ind w:right="-99"/>
        <w:rPr>
          <w:rFonts w:eastAsia="等线"/>
          <w:b/>
          <w:i/>
          <w:lang w:eastAsia="zh-CN"/>
        </w:rPr>
      </w:pPr>
      <w:r w:rsidRPr="000C6A2F">
        <w:rPr>
          <w:rFonts w:eastAsia="等线"/>
          <w:b/>
          <w:i/>
          <w:lang w:eastAsia="zh-CN"/>
        </w:rPr>
        <w:t>Proposal</w:t>
      </w:r>
      <w:r w:rsidR="003A7224">
        <w:rPr>
          <w:rFonts w:eastAsia="等线"/>
          <w:b/>
          <w:i/>
          <w:lang w:eastAsia="zh-CN"/>
        </w:rPr>
        <w:t xml:space="preserve"> </w:t>
      </w:r>
      <w:r w:rsidR="00FF7CB5">
        <w:rPr>
          <w:rFonts w:eastAsia="等线"/>
          <w:b/>
          <w:i/>
          <w:lang w:eastAsia="zh-CN"/>
        </w:rPr>
        <w:t>1</w:t>
      </w:r>
      <w:r w:rsidRPr="000C6A2F">
        <w:rPr>
          <w:rFonts w:eastAsia="等线"/>
          <w:b/>
          <w:i/>
          <w:lang w:eastAsia="zh-CN"/>
        </w:rPr>
        <w:t>:</w:t>
      </w:r>
      <w:r w:rsidR="00432DB7" w:rsidRPr="000C6A2F">
        <w:rPr>
          <w:rFonts w:eastAsia="等线"/>
          <w:b/>
          <w:i/>
          <w:lang w:eastAsia="zh-CN"/>
        </w:rPr>
        <w:t xml:space="preserve"> </w:t>
      </w:r>
      <w:r w:rsidR="00907E1F" w:rsidRPr="000C6A2F">
        <w:rPr>
          <w:rFonts w:eastAsia="等线"/>
          <w:b/>
          <w:i/>
          <w:lang w:eastAsia="zh-CN"/>
        </w:rPr>
        <w:t xml:space="preserve">Define one or two </w:t>
      </w:r>
      <w:r w:rsidR="005F69E2">
        <w:rPr>
          <w:rFonts w:eastAsia="等线"/>
          <w:b/>
          <w:i/>
          <w:lang w:eastAsia="zh-CN"/>
        </w:rPr>
        <w:t>d</w:t>
      </w:r>
      <w:r w:rsidR="00F35D0E">
        <w:rPr>
          <w:rFonts w:eastAsia="等线"/>
          <w:b/>
          <w:i/>
          <w:lang w:eastAsia="zh-CN"/>
        </w:rPr>
        <w:t>evice type</w:t>
      </w:r>
      <w:r w:rsidR="00907E1F" w:rsidRPr="000C6A2F">
        <w:rPr>
          <w:rFonts w:eastAsia="等线"/>
          <w:b/>
          <w:i/>
          <w:lang w:eastAsia="zh-CN"/>
        </w:rPr>
        <w:t xml:space="preserve">s with </w:t>
      </w:r>
      <w:r w:rsidR="00432DB7" w:rsidRPr="000C6A2F">
        <w:rPr>
          <w:rFonts w:eastAsia="等线"/>
          <w:b/>
          <w:i/>
          <w:lang w:eastAsia="zh-CN"/>
        </w:rPr>
        <w:t xml:space="preserve">20MHz </w:t>
      </w:r>
      <w:r w:rsidR="00E15089">
        <w:rPr>
          <w:rFonts w:eastAsia="等线"/>
          <w:b/>
          <w:i/>
          <w:lang w:eastAsia="zh-CN"/>
        </w:rPr>
        <w:t>maximum</w:t>
      </w:r>
      <w:r w:rsidR="00A41276">
        <w:rPr>
          <w:rFonts w:eastAsia="等线"/>
          <w:b/>
          <w:i/>
          <w:lang w:eastAsia="zh-CN"/>
        </w:rPr>
        <w:t xml:space="preserve"> UE</w:t>
      </w:r>
      <w:r w:rsidR="00E15089">
        <w:rPr>
          <w:rFonts w:eastAsia="等线"/>
          <w:b/>
          <w:i/>
          <w:lang w:eastAsia="zh-CN"/>
        </w:rPr>
        <w:t xml:space="preserve"> </w:t>
      </w:r>
      <w:r w:rsidR="00432DB7" w:rsidRPr="000C6A2F">
        <w:rPr>
          <w:rFonts w:eastAsia="等线"/>
          <w:b/>
          <w:i/>
          <w:lang w:eastAsia="zh-CN"/>
        </w:rPr>
        <w:t>bandwidth</w:t>
      </w:r>
      <w:r w:rsidR="001A67EB">
        <w:rPr>
          <w:rFonts w:eastAsia="等线"/>
          <w:b/>
          <w:i/>
          <w:lang w:eastAsia="zh-CN"/>
        </w:rPr>
        <w:t xml:space="preserve"> for FR1</w:t>
      </w:r>
      <w:r w:rsidR="00907E1F" w:rsidRPr="000C6A2F">
        <w:rPr>
          <w:rFonts w:eastAsia="等线"/>
          <w:b/>
          <w:i/>
          <w:lang w:eastAsia="zh-CN"/>
        </w:rPr>
        <w:t xml:space="preserve">. </w:t>
      </w:r>
    </w:p>
    <w:p w14:paraId="05AA9151" w14:textId="0D615428" w:rsidR="00A7006B" w:rsidRDefault="00A7006B" w:rsidP="00543A41">
      <w:pPr>
        <w:ind w:right="-99"/>
        <w:rPr>
          <w:rFonts w:eastAsia="等线"/>
          <w:bCs/>
          <w:iCs/>
          <w:lang w:eastAsia="zh-CN"/>
        </w:rPr>
      </w:pPr>
      <w:r>
        <w:rPr>
          <w:rFonts w:eastAsia="等线"/>
          <w:bCs/>
          <w:iCs/>
          <w:lang w:eastAsia="zh-CN"/>
        </w:rPr>
        <w:t xml:space="preserve">For FR2, </w:t>
      </w:r>
      <w:r w:rsidR="00446D38">
        <w:rPr>
          <w:rFonts w:eastAsia="等线"/>
          <w:bCs/>
          <w:iCs/>
          <w:lang w:eastAsia="zh-CN"/>
        </w:rPr>
        <w:t xml:space="preserve">it was agreed to study both </w:t>
      </w:r>
      <w:r w:rsidR="00194FE5">
        <w:rPr>
          <w:rFonts w:eastAsia="等线"/>
          <w:bCs/>
          <w:iCs/>
          <w:lang w:eastAsia="zh-CN"/>
        </w:rPr>
        <w:t>50MHz and 100MHz maximum UE bandwidth. Then we may check if 50MHz BW is enough to meet the data rate requirements. Table 2 provides a summary</w:t>
      </w:r>
      <w:r w:rsidR="003F6886">
        <w:rPr>
          <w:rFonts w:eastAsia="等线"/>
          <w:bCs/>
          <w:iCs/>
          <w:lang w:eastAsia="zh-CN"/>
        </w:rPr>
        <w:t xml:space="preserve"> for the peak data rate that 50MHz UE BW could provide</w:t>
      </w:r>
      <w:r w:rsidR="00194FE5">
        <w:rPr>
          <w:rFonts w:eastAsia="等线"/>
          <w:bCs/>
          <w:iCs/>
          <w:lang w:eastAsia="zh-CN"/>
        </w:rPr>
        <w:t xml:space="preserve">. </w:t>
      </w:r>
    </w:p>
    <w:p w14:paraId="0542A856" w14:textId="394DB328" w:rsidR="00256916" w:rsidRPr="000C6A2F" w:rsidRDefault="00256916" w:rsidP="00256916">
      <w:pPr>
        <w:ind w:right="-99"/>
        <w:jc w:val="center"/>
        <w:rPr>
          <w:rFonts w:eastAsia="等线"/>
          <w:b/>
          <w:iCs/>
          <w:lang w:eastAsia="zh-CN"/>
        </w:rPr>
      </w:pPr>
      <w:r w:rsidRPr="000C6A2F">
        <w:rPr>
          <w:rFonts w:eastAsia="等线"/>
          <w:b/>
          <w:iCs/>
          <w:lang w:eastAsia="zh-CN"/>
        </w:rPr>
        <w:t xml:space="preserve">Table </w:t>
      </w:r>
      <w:r w:rsidR="00194FE5">
        <w:rPr>
          <w:rFonts w:eastAsia="等线"/>
          <w:b/>
          <w:iCs/>
          <w:lang w:eastAsia="zh-CN"/>
        </w:rPr>
        <w:t>2</w:t>
      </w:r>
      <w:r w:rsidRPr="000C6A2F">
        <w:rPr>
          <w:rFonts w:eastAsia="等线"/>
          <w:b/>
          <w:iCs/>
          <w:lang w:eastAsia="zh-CN"/>
        </w:rPr>
        <w:t xml:space="preserve"> </w:t>
      </w:r>
      <w:r>
        <w:rPr>
          <w:rFonts w:eastAsia="等线"/>
          <w:b/>
          <w:iCs/>
          <w:lang w:eastAsia="zh-CN"/>
        </w:rPr>
        <w:t xml:space="preserve">Peak data rate for </w:t>
      </w:r>
      <w:r w:rsidR="00474332">
        <w:rPr>
          <w:rFonts w:eastAsia="等线"/>
          <w:b/>
          <w:iCs/>
          <w:lang w:eastAsia="zh-CN"/>
        </w:rPr>
        <w:t>5</w:t>
      </w:r>
      <w:r w:rsidRPr="000C6A2F">
        <w:rPr>
          <w:rFonts w:eastAsia="等线"/>
          <w:b/>
          <w:iCs/>
          <w:lang w:eastAsia="zh-CN"/>
        </w:rPr>
        <w:t xml:space="preserve">0MHz </w:t>
      </w:r>
      <w:r>
        <w:rPr>
          <w:rFonts w:eastAsia="等线"/>
          <w:b/>
          <w:iCs/>
          <w:lang w:eastAsia="zh-CN"/>
        </w:rPr>
        <w:t>BW in FR</w:t>
      </w:r>
      <w:r w:rsidR="00256940">
        <w:rPr>
          <w:rFonts w:eastAsia="等线"/>
          <w:b/>
          <w:iCs/>
          <w:lang w:eastAsia="zh-CN"/>
        </w:rPr>
        <w:t>2</w:t>
      </w:r>
    </w:p>
    <w:tbl>
      <w:tblPr>
        <w:tblStyle w:val="TableGrid"/>
        <w:tblW w:w="0" w:type="auto"/>
        <w:tblLook w:val="04A0" w:firstRow="1" w:lastRow="0" w:firstColumn="1" w:lastColumn="0" w:noHBand="0" w:noVBand="1"/>
      </w:tblPr>
      <w:tblGrid>
        <w:gridCol w:w="2326"/>
        <w:gridCol w:w="2327"/>
        <w:gridCol w:w="2327"/>
        <w:gridCol w:w="2327"/>
      </w:tblGrid>
      <w:tr w:rsidR="00256916" w:rsidRPr="000C6A2F" w14:paraId="427CB2D3" w14:textId="77777777" w:rsidTr="00C9703D">
        <w:tc>
          <w:tcPr>
            <w:tcW w:w="2326" w:type="dxa"/>
          </w:tcPr>
          <w:p w14:paraId="6940ADED" w14:textId="77777777" w:rsidR="00256916" w:rsidRPr="000C6A2F" w:rsidRDefault="00256916" w:rsidP="00C9703D">
            <w:pPr>
              <w:ind w:right="-99"/>
              <w:rPr>
                <w:rFonts w:eastAsia="等线"/>
                <w:bCs/>
                <w:iCs/>
                <w:lang w:eastAsia="zh-CN"/>
              </w:rPr>
            </w:pPr>
            <w:r w:rsidRPr="000C6A2F">
              <w:rPr>
                <w:rFonts w:eastAsia="等线"/>
                <w:bCs/>
                <w:iCs/>
                <w:lang w:eastAsia="zh-CN"/>
              </w:rPr>
              <w:t>MIMO layer</w:t>
            </w:r>
          </w:p>
        </w:tc>
        <w:tc>
          <w:tcPr>
            <w:tcW w:w="2327" w:type="dxa"/>
          </w:tcPr>
          <w:p w14:paraId="715D5042" w14:textId="77777777" w:rsidR="00256916" w:rsidRPr="000C6A2F" w:rsidRDefault="00256916" w:rsidP="00C9703D">
            <w:pPr>
              <w:ind w:right="-99"/>
              <w:rPr>
                <w:rFonts w:eastAsia="等线"/>
                <w:bCs/>
                <w:iCs/>
                <w:lang w:eastAsia="zh-CN"/>
              </w:rPr>
            </w:pPr>
            <w:r w:rsidRPr="000C6A2F">
              <w:rPr>
                <w:rFonts w:eastAsia="等线"/>
                <w:bCs/>
                <w:iCs/>
                <w:lang w:eastAsia="zh-CN"/>
              </w:rPr>
              <w:t xml:space="preserve">Modulation order </w:t>
            </w:r>
          </w:p>
        </w:tc>
        <w:tc>
          <w:tcPr>
            <w:tcW w:w="2327" w:type="dxa"/>
          </w:tcPr>
          <w:p w14:paraId="23DCFB26" w14:textId="574B48EB" w:rsidR="00256916" w:rsidRPr="000C6A2F" w:rsidRDefault="00256916" w:rsidP="00C9703D">
            <w:pPr>
              <w:ind w:right="-99"/>
              <w:rPr>
                <w:rFonts w:eastAsia="等线"/>
                <w:bCs/>
                <w:iCs/>
                <w:lang w:eastAsia="zh-CN"/>
              </w:rPr>
            </w:pPr>
            <w:r w:rsidRPr="000C6A2F">
              <w:rPr>
                <w:rFonts w:eastAsia="等线"/>
                <w:bCs/>
                <w:iCs/>
                <w:lang w:eastAsia="zh-CN"/>
              </w:rPr>
              <w:t>Peak data rate for DL</w:t>
            </w:r>
            <w:r w:rsidR="00375A54">
              <w:rPr>
                <w:rFonts w:eastAsia="等线"/>
                <w:bCs/>
                <w:iCs/>
                <w:lang w:eastAsia="zh-CN"/>
              </w:rPr>
              <w:t xml:space="preserve"> (Mbps)</w:t>
            </w:r>
          </w:p>
        </w:tc>
        <w:tc>
          <w:tcPr>
            <w:tcW w:w="2327" w:type="dxa"/>
          </w:tcPr>
          <w:p w14:paraId="6F9BAE5A" w14:textId="021D6FDE" w:rsidR="00256916" w:rsidRPr="000C6A2F" w:rsidRDefault="00256916" w:rsidP="00C9703D">
            <w:pPr>
              <w:ind w:right="-99"/>
              <w:rPr>
                <w:rFonts w:eastAsia="等线"/>
                <w:bCs/>
                <w:iCs/>
                <w:lang w:eastAsia="zh-CN"/>
              </w:rPr>
            </w:pPr>
            <w:r w:rsidRPr="000C6A2F">
              <w:rPr>
                <w:rFonts w:eastAsia="等线"/>
                <w:bCs/>
                <w:iCs/>
                <w:lang w:eastAsia="zh-CN"/>
              </w:rPr>
              <w:t>Peak data rate for UL</w:t>
            </w:r>
            <w:r w:rsidR="00375A54">
              <w:rPr>
                <w:rFonts w:eastAsia="等线"/>
                <w:bCs/>
                <w:iCs/>
                <w:lang w:eastAsia="zh-CN"/>
              </w:rPr>
              <w:t xml:space="preserve"> (Mbps)</w:t>
            </w:r>
          </w:p>
        </w:tc>
      </w:tr>
      <w:tr w:rsidR="00256916" w:rsidRPr="000C6A2F" w14:paraId="415DE7C4" w14:textId="77777777" w:rsidTr="00C9703D">
        <w:tc>
          <w:tcPr>
            <w:tcW w:w="2326" w:type="dxa"/>
          </w:tcPr>
          <w:p w14:paraId="44E51381" w14:textId="77777777" w:rsidR="00256916" w:rsidRPr="000C6A2F" w:rsidRDefault="00256916" w:rsidP="00C9703D">
            <w:pPr>
              <w:ind w:right="-99"/>
              <w:rPr>
                <w:rFonts w:eastAsia="等线"/>
                <w:bCs/>
                <w:iCs/>
                <w:lang w:eastAsia="zh-CN"/>
              </w:rPr>
            </w:pPr>
            <w:r>
              <w:rPr>
                <w:rFonts w:eastAsia="等线"/>
                <w:bCs/>
                <w:iCs/>
                <w:lang w:eastAsia="zh-CN"/>
              </w:rPr>
              <w:t>1</w:t>
            </w:r>
          </w:p>
        </w:tc>
        <w:tc>
          <w:tcPr>
            <w:tcW w:w="2327" w:type="dxa"/>
          </w:tcPr>
          <w:p w14:paraId="232A2750" w14:textId="77777777" w:rsidR="00256916" w:rsidRPr="000C6A2F" w:rsidRDefault="00256916" w:rsidP="00C9703D">
            <w:pPr>
              <w:ind w:right="-99"/>
              <w:rPr>
                <w:rFonts w:eastAsia="等线"/>
                <w:bCs/>
                <w:iCs/>
                <w:lang w:eastAsia="zh-CN"/>
              </w:rPr>
            </w:pPr>
            <w:r>
              <w:rPr>
                <w:rFonts w:eastAsia="等线"/>
                <w:bCs/>
                <w:iCs/>
                <w:lang w:eastAsia="zh-CN"/>
              </w:rPr>
              <w:t>16QAM</w:t>
            </w:r>
          </w:p>
        </w:tc>
        <w:tc>
          <w:tcPr>
            <w:tcW w:w="2327" w:type="dxa"/>
          </w:tcPr>
          <w:p w14:paraId="2332EDAC" w14:textId="78BFE431" w:rsidR="00256916" w:rsidRPr="000C6A2F" w:rsidRDefault="000570F0" w:rsidP="00C9703D">
            <w:pPr>
              <w:ind w:right="-99"/>
              <w:rPr>
                <w:rFonts w:eastAsia="等线"/>
                <w:bCs/>
                <w:iCs/>
                <w:lang w:eastAsia="zh-CN"/>
              </w:rPr>
            </w:pPr>
            <w:r>
              <w:rPr>
                <w:rFonts w:eastAsia="等线"/>
                <w:bCs/>
                <w:iCs/>
                <w:lang w:eastAsia="zh-CN"/>
              </w:rPr>
              <w:t>133</w:t>
            </w:r>
          </w:p>
        </w:tc>
        <w:tc>
          <w:tcPr>
            <w:tcW w:w="2327" w:type="dxa"/>
          </w:tcPr>
          <w:p w14:paraId="73D4AF81" w14:textId="0B3EBEDD" w:rsidR="00256916" w:rsidRPr="000C6A2F" w:rsidRDefault="000570F0" w:rsidP="00C9703D">
            <w:pPr>
              <w:ind w:right="-99"/>
              <w:rPr>
                <w:rFonts w:eastAsia="等线"/>
                <w:bCs/>
                <w:iCs/>
                <w:lang w:eastAsia="zh-CN"/>
              </w:rPr>
            </w:pPr>
            <w:r>
              <w:rPr>
                <w:rFonts w:eastAsia="等线"/>
                <w:bCs/>
                <w:iCs/>
                <w:lang w:eastAsia="zh-CN"/>
              </w:rPr>
              <w:t>147</w:t>
            </w:r>
          </w:p>
        </w:tc>
      </w:tr>
      <w:tr w:rsidR="00256916" w:rsidRPr="000C6A2F" w14:paraId="494E147C" w14:textId="77777777" w:rsidTr="00C9703D">
        <w:tc>
          <w:tcPr>
            <w:tcW w:w="2326" w:type="dxa"/>
          </w:tcPr>
          <w:p w14:paraId="4A912671" w14:textId="77777777" w:rsidR="00256916" w:rsidRPr="000C6A2F" w:rsidRDefault="00256916" w:rsidP="00C9703D">
            <w:pPr>
              <w:ind w:right="-99"/>
              <w:rPr>
                <w:rFonts w:eastAsia="等线"/>
                <w:bCs/>
                <w:iCs/>
                <w:lang w:eastAsia="zh-CN"/>
              </w:rPr>
            </w:pPr>
            <w:r w:rsidRPr="000C6A2F">
              <w:rPr>
                <w:rFonts w:eastAsia="等线"/>
                <w:bCs/>
                <w:iCs/>
                <w:lang w:eastAsia="zh-CN"/>
              </w:rPr>
              <w:t>1</w:t>
            </w:r>
          </w:p>
        </w:tc>
        <w:tc>
          <w:tcPr>
            <w:tcW w:w="2327" w:type="dxa"/>
          </w:tcPr>
          <w:p w14:paraId="3D7C8788" w14:textId="77777777" w:rsidR="00256916" w:rsidRPr="000C6A2F" w:rsidRDefault="00256916" w:rsidP="00C9703D">
            <w:pPr>
              <w:ind w:right="-99"/>
              <w:rPr>
                <w:rFonts w:eastAsia="等线"/>
                <w:bCs/>
                <w:iCs/>
                <w:lang w:eastAsia="zh-CN"/>
              </w:rPr>
            </w:pPr>
            <w:r w:rsidRPr="000C6A2F">
              <w:rPr>
                <w:rFonts w:eastAsia="等线"/>
                <w:bCs/>
                <w:iCs/>
                <w:lang w:eastAsia="zh-CN"/>
              </w:rPr>
              <w:t>64QAM</w:t>
            </w:r>
          </w:p>
        </w:tc>
        <w:tc>
          <w:tcPr>
            <w:tcW w:w="2327" w:type="dxa"/>
          </w:tcPr>
          <w:p w14:paraId="6D683502" w14:textId="1721AFB0" w:rsidR="00256916" w:rsidRPr="000C6A2F" w:rsidRDefault="000570F0" w:rsidP="00C9703D">
            <w:pPr>
              <w:ind w:right="-99"/>
              <w:rPr>
                <w:rFonts w:eastAsia="等线"/>
                <w:bCs/>
                <w:iCs/>
                <w:lang w:eastAsia="zh-CN"/>
              </w:rPr>
            </w:pPr>
            <w:r>
              <w:rPr>
                <w:rFonts w:eastAsia="等线"/>
                <w:bCs/>
                <w:iCs/>
                <w:lang w:eastAsia="zh-CN"/>
              </w:rPr>
              <w:t>200</w:t>
            </w:r>
          </w:p>
        </w:tc>
        <w:tc>
          <w:tcPr>
            <w:tcW w:w="2327" w:type="dxa"/>
          </w:tcPr>
          <w:p w14:paraId="51C68E4E" w14:textId="663A8E63" w:rsidR="00256916" w:rsidRPr="000C6A2F" w:rsidRDefault="000570F0" w:rsidP="00C9703D">
            <w:pPr>
              <w:ind w:right="-99"/>
              <w:rPr>
                <w:rFonts w:eastAsia="等线"/>
                <w:bCs/>
                <w:iCs/>
                <w:lang w:eastAsia="zh-CN"/>
              </w:rPr>
            </w:pPr>
            <w:r>
              <w:rPr>
                <w:rFonts w:eastAsia="等线"/>
                <w:bCs/>
                <w:iCs/>
                <w:lang w:eastAsia="zh-CN"/>
              </w:rPr>
              <w:t>220</w:t>
            </w:r>
          </w:p>
        </w:tc>
      </w:tr>
      <w:tr w:rsidR="00256916" w:rsidRPr="000C6A2F" w14:paraId="47960556" w14:textId="77777777" w:rsidTr="00C9703D">
        <w:trPr>
          <w:trHeight w:val="50"/>
        </w:trPr>
        <w:tc>
          <w:tcPr>
            <w:tcW w:w="2326" w:type="dxa"/>
          </w:tcPr>
          <w:p w14:paraId="5374C432" w14:textId="77777777" w:rsidR="00256916" w:rsidRPr="000C6A2F" w:rsidRDefault="00256916" w:rsidP="00C9703D">
            <w:pPr>
              <w:ind w:right="-99"/>
              <w:rPr>
                <w:rFonts w:eastAsia="等线"/>
                <w:bCs/>
                <w:iCs/>
                <w:lang w:eastAsia="zh-CN"/>
              </w:rPr>
            </w:pPr>
            <w:r w:rsidRPr="000C6A2F">
              <w:rPr>
                <w:rFonts w:eastAsia="等线"/>
                <w:bCs/>
                <w:iCs/>
                <w:lang w:eastAsia="zh-CN"/>
              </w:rPr>
              <w:t>1</w:t>
            </w:r>
          </w:p>
        </w:tc>
        <w:tc>
          <w:tcPr>
            <w:tcW w:w="2327" w:type="dxa"/>
          </w:tcPr>
          <w:p w14:paraId="41978243" w14:textId="77777777" w:rsidR="00256916" w:rsidRPr="000C6A2F" w:rsidRDefault="00256916" w:rsidP="00C9703D">
            <w:pPr>
              <w:ind w:right="-99"/>
              <w:rPr>
                <w:rFonts w:eastAsia="等线"/>
                <w:bCs/>
                <w:iCs/>
                <w:lang w:eastAsia="zh-CN"/>
              </w:rPr>
            </w:pPr>
            <w:r w:rsidRPr="000C6A2F">
              <w:rPr>
                <w:rFonts w:eastAsia="等线"/>
                <w:bCs/>
                <w:iCs/>
                <w:lang w:eastAsia="zh-CN"/>
              </w:rPr>
              <w:t>256QAM</w:t>
            </w:r>
          </w:p>
        </w:tc>
        <w:tc>
          <w:tcPr>
            <w:tcW w:w="2327" w:type="dxa"/>
          </w:tcPr>
          <w:p w14:paraId="6C6D24D8" w14:textId="7C783E89" w:rsidR="00256916" w:rsidRPr="000C6A2F" w:rsidRDefault="000570F0" w:rsidP="00C9703D">
            <w:pPr>
              <w:ind w:right="-99"/>
              <w:rPr>
                <w:rFonts w:eastAsia="等线"/>
                <w:bCs/>
                <w:iCs/>
                <w:lang w:eastAsia="zh-CN"/>
              </w:rPr>
            </w:pPr>
            <w:r>
              <w:rPr>
                <w:rFonts w:eastAsia="等线"/>
                <w:bCs/>
                <w:iCs/>
                <w:lang w:eastAsia="zh-CN"/>
              </w:rPr>
              <w:t>267</w:t>
            </w:r>
          </w:p>
        </w:tc>
        <w:tc>
          <w:tcPr>
            <w:tcW w:w="2327" w:type="dxa"/>
          </w:tcPr>
          <w:p w14:paraId="322B70E0" w14:textId="1ADCDD0F" w:rsidR="00256916" w:rsidRPr="000C6A2F" w:rsidRDefault="000570F0" w:rsidP="00C9703D">
            <w:pPr>
              <w:ind w:right="-99"/>
              <w:rPr>
                <w:rFonts w:eastAsia="等线"/>
                <w:bCs/>
                <w:iCs/>
                <w:lang w:eastAsia="zh-CN"/>
              </w:rPr>
            </w:pPr>
            <w:r>
              <w:rPr>
                <w:rFonts w:eastAsia="等线"/>
                <w:bCs/>
                <w:iCs/>
                <w:lang w:eastAsia="zh-CN"/>
              </w:rPr>
              <w:t>294</w:t>
            </w:r>
          </w:p>
        </w:tc>
      </w:tr>
    </w:tbl>
    <w:p w14:paraId="7FA4F19A" w14:textId="426C2795" w:rsidR="000570F0" w:rsidRDefault="000570F0" w:rsidP="00A64396">
      <w:pPr>
        <w:spacing w:before="120"/>
        <w:rPr>
          <w:kern w:val="2"/>
          <w:lang w:eastAsia="zh-CN"/>
        </w:rPr>
      </w:pPr>
      <w:r>
        <w:rPr>
          <w:kern w:val="2"/>
          <w:lang w:eastAsia="zh-CN"/>
        </w:rPr>
        <w:t xml:space="preserve">From Table </w:t>
      </w:r>
      <w:r w:rsidR="00A64396">
        <w:rPr>
          <w:kern w:val="2"/>
          <w:lang w:eastAsia="zh-CN"/>
        </w:rPr>
        <w:t>2</w:t>
      </w:r>
      <w:r>
        <w:rPr>
          <w:kern w:val="2"/>
          <w:lang w:eastAsia="zh-CN"/>
        </w:rPr>
        <w:t>, it is observed that,</w:t>
      </w:r>
    </w:p>
    <w:p w14:paraId="33A4AB43" w14:textId="77777777" w:rsidR="000570F0" w:rsidRPr="000C6A2F" w:rsidRDefault="000570F0" w:rsidP="000570F0">
      <w:pPr>
        <w:pStyle w:val="ListParagraph"/>
        <w:numPr>
          <w:ilvl w:val="0"/>
          <w:numId w:val="20"/>
        </w:numPr>
        <w:ind w:right="-99"/>
        <w:rPr>
          <w:rFonts w:ascii="Times New Roman" w:eastAsia="等线" w:hAnsi="Times New Roman"/>
          <w:bCs/>
          <w:iCs/>
          <w:lang w:eastAsia="zh-CN"/>
        </w:rPr>
      </w:pPr>
      <w:r w:rsidRPr="000C6A2F">
        <w:rPr>
          <w:rFonts w:ascii="Times New Roman" w:eastAsia="等线" w:hAnsi="Times New Roman"/>
          <w:bCs/>
          <w:iCs/>
          <w:lang w:eastAsia="zh-CN"/>
        </w:rPr>
        <w:t>For DL</w:t>
      </w:r>
    </w:p>
    <w:p w14:paraId="434A3B4F" w14:textId="0028CA19" w:rsidR="000570F0" w:rsidRDefault="000570F0" w:rsidP="00A64396">
      <w:pPr>
        <w:pStyle w:val="ListParagraph"/>
        <w:numPr>
          <w:ilvl w:val="1"/>
          <w:numId w:val="20"/>
        </w:numPr>
        <w:ind w:right="-99"/>
        <w:rPr>
          <w:rFonts w:ascii="Times New Roman" w:eastAsia="等线" w:hAnsi="Times New Roman"/>
          <w:bCs/>
          <w:iCs/>
          <w:lang w:eastAsia="zh-CN"/>
        </w:rPr>
      </w:pPr>
      <w:r w:rsidRPr="000C6A2F">
        <w:rPr>
          <w:rFonts w:ascii="Times New Roman" w:eastAsia="等线" w:hAnsi="Times New Roman"/>
          <w:bCs/>
          <w:iCs/>
          <w:lang w:eastAsia="zh-CN"/>
        </w:rPr>
        <w:t>The data rates enabled by (</w:t>
      </w:r>
      <w:r>
        <w:rPr>
          <w:rFonts w:ascii="Times New Roman" w:eastAsia="等线" w:hAnsi="Times New Roman"/>
          <w:bCs/>
          <w:iCs/>
          <w:lang w:eastAsia="zh-CN"/>
        </w:rPr>
        <w:t>5</w:t>
      </w:r>
      <w:r w:rsidRPr="000C6A2F">
        <w:rPr>
          <w:rFonts w:ascii="Times New Roman" w:eastAsia="等线" w:hAnsi="Times New Roman"/>
          <w:bCs/>
          <w:iCs/>
          <w:lang w:eastAsia="zh-CN"/>
        </w:rPr>
        <w:t xml:space="preserve">0MHz, </w:t>
      </w:r>
      <w:r>
        <w:rPr>
          <w:rFonts w:ascii="Times New Roman" w:eastAsia="等线" w:hAnsi="Times New Roman"/>
          <w:bCs/>
          <w:iCs/>
          <w:lang w:eastAsia="zh-CN"/>
        </w:rPr>
        <w:t>64QAM</w:t>
      </w:r>
      <w:r w:rsidRPr="000C6A2F">
        <w:rPr>
          <w:rFonts w:ascii="Times New Roman" w:eastAsia="等线" w:hAnsi="Times New Roman"/>
          <w:bCs/>
          <w:iCs/>
          <w:lang w:eastAsia="zh-CN"/>
        </w:rPr>
        <w:t xml:space="preserve">, </w:t>
      </w:r>
      <w:r>
        <w:rPr>
          <w:rFonts w:ascii="Times New Roman" w:eastAsia="等线" w:hAnsi="Times New Roman"/>
          <w:bCs/>
          <w:iCs/>
          <w:lang w:eastAsia="zh-CN"/>
        </w:rPr>
        <w:t>1</w:t>
      </w:r>
      <w:r w:rsidRPr="000C6A2F">
        <w:rPr>
          <w:rFonts w:ascii="Times New Roman" w:eastAsia="等线" w:hAnsi="Times New Roman"/>
          <w:bCs/>
          <w:iCs/>
          <w:lang w:eastAsia="zh-CN"/>
        </w:rPr>
        <w:t xml:space="preserve"> MIMO layer) could well fulfill the data rate requirement for all RedCap use cases.</w:t>
      </w:r>
    </w:p>
    <w:p w14:paraId="37DDC712" w14:textId="7785F368" w:rsidR="00A64396" w:rsidRDefault="00A64396" w:rsidP="00A64396">
      <w:pPr>
        <w:pStyle w:val="ListParagraph"/>
        <w:numPr>
          <w:ilvl w:val="0"/>
          <w:numId w:val="20"/>
        </w:numPr>
        <w:ind w:right="-99"/>
        <w:rPr>
          <w:rFonts w:ascii="Times New Roman" w:eastAsia="等线" w:hAnsi="Times New Roman"/>
          <w:bCs/>
          <w:iCs/>
          <w:lang w:eastAsia="zh-CN"/>
        </w:rPr>
      </w:pPr>
      <w:r>
        <w:rPr>
          <w:rFonts w:ascii="Times New Roman" w:eastAsia="等线" w:hAnsi="Times New Roman"/>
          <w:bCs/>
          <w:iCs/>
          <w:lang w:eastAsia="zh-CN"/>
        </w:rPr>
        <w:t>For UL</w:t>
      </w:r>
    </w:p>
    <w:p w14:paraId="745E7D87" w14:textId="641C7BC7" w:rsidR="00A7006B" w:rsidRPr="00A64396" w:rsidRDefault="00A64396" w:rsidP="00A64396">
      <w:pPr>
        <w:pStyle w:val="ListParagraph"/>
        <w:numPr>
          <w:ilvl w:val="1"/>
          <w:numId w:val="20"/>
        </w:numPr>
        <w:spacing w:after="120"/>
        <w:ind w:left="1434" w:hanging="357"/>
        <w:rPr>
          <w:rFonts w:ascii="Times New Roman" w:eastAsia="等线" w:hAnsi="Times New Roman"/>
          <w:bCs/>
          <w:iCs/>
          <w:lang w:eastAsia="zh-CN"/>
        </w:rPr>
      </w:pPr>
      <w:r w:rsidRPr="000C6A2F">
        <w:rPr>
          <w:rFonts w:ascii="Times New Roman" w:eastAsia="等线" w:hAnsi="Times New Roman"/>
          <w:bCs/>
          <w:iCs/>
          <w:lang w:eastAsia="zh-CN"/>
        </w:rPr>
        <w:t>The data rates enabled by (</w:t>
      </w:r>
      <w:r>
        <w:rPr>
          <w:rFonts w:ascii="Times New Roman" w:eastAsia="等线" w:hAnsi="Times New Roman"/>
          <w:bCs/>
          <w:iCs/>
          <w:lang w:eastAsia="zh-CN"/>
        </w:rPr>
        <w:t>5</w:t>
      </w:r>
      <w:r w:rsidRPr="000C6A2F">
        <w:rPr>
          <w:rFonts w:ascii="Times New Roman" w:eastAsia="等线" w:hAnsi="Times New Roman"/>
          <w:bCs/>
          <w:iCs/>
          <w:lang w:eastAsia="zh-CN"/>
        </w:rPr>
        <w:t xml:space="preserve">0MHz, </w:t>
      </w:r>
      <w:r>
        <w:rPr>
          <w:rFonts w:ascii="Times New Roman" w:eastAsia="等线" w:hAnsi="Times New Roman"/>
          <w:bCs/>
          <w:iCs/>
          <w:lang w:eastAsia="zh-CN"/>
        </w:rPr>
        <w:t>16QAM</w:t>
      </w:r>
      <w:r w:rsidRPr="000C6A2F">
        <w:rPr>
          <w:rFonts w:ascii="Times New Roman" w:eastAsia="等线" w:hAnsi="Times New Roman"/>
          <w:bCs/>
          <w:iCs/>
          <w:lang w:eastAsia="zh-CN"/>
        </w:rPr>
        <w:t xml:space="preserve">, </w:t>
      </w:r>
      <w:r>
        <w:rPr>
          <w:rFonts w:ascii="Times New Roman" w:eastAsia="等线" w:hAnsi="Times New Roman"/>
          <w:bCs/>
          <w:iCs/>
          <w:lang w:eastAsia="zh-CN"/>
        </w:rPr>
        <w:t>1</w:t>
      </w:r>
      <w:r w:rsidRPr="000C6A2F">
        <w:rPr>
          <w:rFonts w:ascii="Times New Roman" w:eastAsia="等线" w:hAnsi="Times New Roman"/>
          <w:bCs/>
          <w:iCs/>
          <w:lang w:eastAsia="zh-CN"/>
        </w:rPr>
        <w:t xml:space="preserve"> MIMO layer) could well fulfill the data rate requirement for all RedCap use cases.</w:t>
      </w:r>
    </w:p>
    <w:p w14:paraId="5D4EA3EB" w14:textId="5B703753" w:rsidR="003F6886" w:rsidRDefault="003F6886" w:rsidP="00A64396">
      <w:pPr>
        <w:ind w:right="-99"/>
        <w:rPr>
          <w:rFonts w:eastAsia="等线"/>
          <w:bCs/>
          <w:iCs/>
          <w:lang w:eastAsia="zh-CN"/>
        </w:rPr>
      </w:pPr>
      <w:r>
        <w:rPr>
          <w:rFonts w:eastAsia="等线"/>
          <w:bCs/>
          <w:iCs/>
          <w:lang w:eastAsia="zh-CN"/>
        </w:rPr>
        <w:t>From the observation,</w:t>
      </w:r>
      <w:r w:rsidRPr="003F6886">
        <w:rPr>
          <w:rFonts w:eastAsia="等线"/>
          <w:bCs/>
          <w:iCs/>
          <w:lang w:eastAsia="zh-CN"/>
        </w:rPr>
        <w:t xml:space="preserve"> </w:t>
      </w:r>
      <w:r>
        <w:rPr>
          <w:rFonts w:eastAsia="等线"/>
          <w:bCs/>
          <w:iCs/>
          <w:lang w:eastAsia="zh-CN"/>
        </w:rPr>
        <w:t>5</w:t>
      </w:r>
      <w:r w:rsidRPr="003F6886">
        <w:rPr>
          <w:rFonts w:eastAsia="等线"/>
          <w:bCs/>
          <w:iCs/>
          <w:lang w:eastAsia="zh-CN"/>
        </w:rPr>
        <w:t xml:space="preserve">0MHz </w:t>
      </w:r>
      <w:r>
        <w:rPr>
          <w:rFonts w:eastAsia="等线"/>
          <w:bCs/>
          <w:iCs/>
          <w:lang w:eastAsia="zh-CN"/>
        </w:rPr>
        <w:t xml:space="preserve">UE bandwidth </w:t>
      </w:r>
      <w:r w:rsidRPr="003F6886">
        <w:rPr>
          <w:rFonts w:eastAsia="等线"/>
          <w:bCs/>
          <w:iCs/>
          <w:lang w:eastAsia="zh-CN"/>
        </w:rPr>
        <w:t>is sufficient to meet the data rate requirements of all RedCap use cases</w:t>
      </w:r>
      <w:r>
        <w:rPr>
          <w:rFonts w:eastAsia="等线"/>
          <w:bCs/>
          <w:iCs/>
          <w:lang w:eastAsia="zh-CN"/>
        </w:rPr>
        <w:t>, even with 1 MIMO layer</w:t>
      </w:r>
      <w:r w:rsidRPr="003F6886">
        <w:rPr>
          <w:rFonts w:eastAsia="等线"/>
          <w:bCs/>
          <w:iCs/>
          <w:lang w:eastAsia="zh-CN"/>
        </w:rPr>
        <w:t xml:space="preserve">. Therefore, it seems no need to </w:t>
      </w:r>
      <w:r>
        <w:rPr>
          <w:rFonts w:eastAsia="等线"/>
          <w:bCs/>
          <w:iCs/>
          <w:lang w:eastAsia="zh-CN"/>
        </w:rPr>
        <w:t>consider 100MHz UE BW</w:t>
      </w:r>
      <w:r w:rsidRPr="003F6886">
        <w:rPr>
          <w:rFonts w:eastAsia="等线"/>
          <w:bCs/>
          <w:iCs/>
          <w:lang w:eastAsia="zh-CN"/>
        </w:rPr>
        <w:t xml:space="preserve"> from also cost saving purpose. On the other hand, the UEs supporting higher bandwidth could report the capability through additional signaling.</w:t>
      </w:r>
    </w:p>
    <w:p w14:paraId="70BF1ED5" w14:textId="7464E268" w:rsidR="00A64396" w:rsidRPr="000C6A2F" w:rsidRDefault="00A64396" w:rsidP="00A64396">
      <w:pPr>
        <w:ind w:right="-99"/>
        <w:rPr>
          <w:rFonts w:eastAsia="等线"/>
          <w:b/>
          <w:i/>
          <w:lang w:eastAsia="zh-CN"/>
        </w:rPr>
      </w:pPr>
      <w:r w:rsidRPr="000C6A2F">
        <w:rPr>
          <w:rFonts w:eastAsia="等线"/>
          <w:bCs/>
          <w:iCs/>
          <w:lang w:eastAsia="zh-CN"/>
        </w:rPr>
        <w:t xml:space="preserve">We have the following observation and proposal, </w:t>
      </w:r>
      <w:r w:rsidRPr="000C6A2F">
        <w:rPr>
          <w:rFonts w:eastAsia="等线"/>
          <w:b/>
          <w:i/>
          <w:lang w:eastAsia="zh-CN"/>
        </w:rPr>
        <w:t xml:space="preserve"> </w:t>
      </w:r>
    </w:p>
    <w:p w14:paraId="6F0EB541" w14:textId="0E34E88B" w:rsidR="00A64396" w:rsidRPr="000C6A2F" w:rsidRDefault="00A64396" w:rsidP="00A64396">
      <w:pPr>
        <w:ind w:right="-99"/>
        <w:rPr>
          <w:rFonts w:eastAsia="等线"/>
          <w:b/>
          <w:i/>
          <w:lang w:eastAsia="zh-CN"/>
        </w:rPr>
      </w:pPr>
      <w:r w:rsidRPr="000C6A2F">
        <w:rPr>
          <w:rFonts w:eastAsia="等线"/>
          <w:b/>
          <w:i/>
          <w:lang w:eastAsia="zh-CN"/>
        </w:rPr>
        <w:t>Observation</w:t>
      </w:r>
      <w:r w:rsidR="003A7224">
        <w:rPr>
          <w:rFonts w:eastAsia="等线"/>
          <w:b/>
          <w:i/>
          <w:lang w:eastAsia="zh-CN"/>
        </w:rPr>
        <w:t xml:space="preserve"> </w:t>
      </w:r>
      <w:r w:rsidR="00404B75">
        <w:rPr>
          <w:rFonts w:eastAsia="等线"/>
          <w:b/>
          <w:i/>
          <w:lang w:eastAsia="zh-CN"/>
        </w:rPr>
        <w:t>2</w:t>
      </w:r>
      <w:r w:rsidRPr="000C6A2F">
        <w:rPr>
          <w:rFonts w:eastAsia="等线"/>
          <w:b/>
          <w:i/>
          <w:lang w:eastAsia="zh-CN"/>
        </w:rPr>
        <w:t xml:space="preserve">: </w:t>
      </w:r>
      <w:r w:rsidR="001E1C4A">
        <w:rPr>
          <w:rFonts w:eastAsia="等线"/>
          <w:b/>
          <w:i/>
          <w:lang w:eastAsia="zh-CN"/>
        </w:rPr>
        <w:t>For FR2, 5</w:t>
      </w:r>
      <w:r w:rsidRPr="000C6A2F">
        <w:rPr>
          <w:rFonts w:eastAsia="等线"/>
          <w:b/>
          <w:i/>
          <w:lang w:eastAsia="zh-CN"/>
        </w:rPr>
        <w:t xml:space="preserve">0MHz UE bandwidth could well meet the data rate requirements of RedCap use cases.  </w:t>
      </w:r>
    </w:p>
    <w:p w14:paraId="224C83C3" w14:textId="639C0CA4" w:rsidR="00A64396" w:rsidRDefault="00A64396" w:rsidP="00A64396">
      <w:pPr>
        <w:ind w:right="-99"/>
        <w:rPr>
          <w:rFonts w:eastAsia="等线"/>
          <w:b/>
          <w:i/>
          <w:lang w:eastAsia="zh-CN"/>
        </w:rPr>
      </w:pPr>
      <w:r w:rsidRPr="000C6A2F">
        <w:rPr>
          <w:rFonts w:eastAsia="等线"/>
          <w:b/>
          <w:i/>
          <w:lang w:eastAsia="zh-CN"/>
        </w:rPr>
        <w:lastRenderedPageBreak/>
        <w:t>Proposal</w:t>
      </w:r>
      <w:r w:rsidR="003A7224">
        <w:rPr>
          <w:rFonts w:eastAsia="等线"/>
          <w:b/>
          <w:i/>
          <w:lang w:eastAsia="zh-CN"/>
        </w:rPr>
        <w:t xml:space="preserve"> </w:t>
      </w:r>
      <w:r w:rsidR="00404B75">
        <w:rPr>
          <w:rFonts w:eastAsia="等线"/>
          <w:b/>
          <w:i/>
          <w:lang w:eastAsia="zh-CN"/>
        </w:rPr>
        <w:t>2</w:t>
      </w:r>
      <w:r w:rsidRPr="000C6A2F">
        <w:rPr>
          <w:rFonts w:eastAsia="等线"/>
          <w:b/>
          <w:i/>
          <w:lang w:eastAsia="zh-CN"/>
        </w:rPr>
        <w:t xml:space="preserve">: Define one </w:t>
      </w:r>
      <w:r w:rsidR="004D3903">
        <w:rPr>
          <w:rFonts w:eastAsia="等线"/>
          <w:b/>
          <w:i/>
          <w:lang w:eastAsia="zh-CN"/>
        </w:rPr>
        <w:t xml:space="preserve">device type </w:t>
      </w:r>
      <w:r w:rsidRPr="000C6A2F">
        <w:rPr>
          <w:rFonts w:eastAsia="等线"/>
          <w:b/>
          <w:i/>
          <w:lang w:eastAsia="zh-CN"/>
        </w:rPr>
        <w:t xml:space="preserve">with </w:t>
      </w:r>
      <w:r w:rsidR="004D3903">
        <w:rPr>
          <w:rFonts w:eastAsia="等线"/>
          <w:b/>
          <w:i/>
          <w:lang w:eastAsia="zh-CN"/>
        </w:rPr>
        <w:t>5</w:t>
      </w:r>
      <w:r w:rsidRPr="000C6A2F">
        <w:rPr>
          <w:rFonts w:eastAsia="等线"/>
          <w:b/>
          <w:i/>
          <w:lang w:eastAsia="zh-CN"/>
        </w:rPr>
        <w:t xml:space="preserve">0MHz </w:t>
      </w:r>
      <w:r w:rsidR="00DD5AB7">
        <w:rPr>
          <w:rFonts w:eastAsia="等线"/>
          <w:b/>
          <w:i/>
          <w:lang w:eastAsia="zh-CN"/>
        </w:rPr>
        <w:t xml:space="preserve">maximum </w:t>
      </w:r>
      <w:r w:rsidR="00263D9C">
        <w:rPr>
          <w:rFonts w:eastAsia="等线"/>
          <w:b/>
          <w:i/>
          <w:lang w:eastAsia="zh-CN"/>
        </w:rPr>
        <w:t xml:space="preserve">UE </w:t>
      </w:r>
      <w:r w:rsidRPr="000C6A2F">
        <w:rPr>
          <w:rFonts w:eastAsia="等线"/>
          <w:b/>
          <w:i/>
          <w:lang w:eastAsia="zh-CN"/>
        </w:rPr>
        <w:t>bandwidth</w:t>
      </w:r>
      <w:r>
        <w:rPr>
          <w:rFonts w:eastAsia="等线"/>
          <w:b/>
          <w:i/>
          <w:lang w:eastAsia="zh-CN"/>
        </w:rPr>
        <w:t xml:space="preserve"> for FR</w:t>
      </w:r>
      <w:r w:rsidR="004D3903">
        <w:rPr>
          <w:rFonts w:eastAsia="等线"/>
          <w:b/>
          <w:i/>
          <w:lang w:eastAsia="zh-CN"/>
        </w:rPr>
        <w:t>2</w:t>
      </w:r>
      <w:r w:rsidRPr="000C6A2F">
        <w:rPr>
          <w:rFonts w:eastAsia="等线"/>
          <w:b/>
          <w:i/>
          <w:lang w:eastAsia="zh-CN"/>
        </w:rPr>
        <w:t xml:space="preserve">. </w:t>
      </w:r>
    </w:p>
    <w:p w14:paraId="63B308F5" w14:textId="15077483" w:rsidR="008D332A" w:rsidRDefault="00B2777C" w:rsidP="008D332A">
      <w:pPr>
        <w:pStyle w:val="Heading2"/>
        <w:rPr>
          <w:lang w:eastAsia="zh-CN"/>
        </w:rPr>
      </w:pPr>
      <w:r>
        <w:rPr>
          <w:lang w:eastAsia="zh-CN"/>
        </w:rPr>
        <w:t>UE access and identification</w:t>
      </w:r>
    </w:p>
    <w:p w14:paraId="5A0D8C3F" w14:textId="238B990C" w:rsidR="00B2777C" w:rsidRDefault="00AF100A" w:rsidP="00B2777C">
      <w:pPr>
        <w:rPr>
          <w:lang w:eastAsia="zh-CN"/>
        </w:rPr>
      </w:pPr>
      <w:r>
        <w:rPr>
          <w:lang w:eastAsia="zh-CN"/>
        </w:rPr>
        <w:t>Based on the defined device type(s) for RedCap UEs, t</w:t>
      </w:r>
      <w:r w:rsidR="00190A4D">
        <w:rPr>
          <w:lang w:eastAsia="zh-CN"/>
        </w:rPr>
        <w:t xml:space="preserve">he network </w:t>
      </w:r>
      <w:r w:rsidR="00E11D31">
        <w:rPr>
          <w:lang w:eastAsia="zh-CN"/>
        </w:rPr>
        <w:t>could</w:t>
      </w:r>
      <w:r w:rsidR="00190A4D">
        <w:rPr>
          <w:lang w:eastAsia="zh-CN"/>
        </w:rPr>
        <w:t xml:space="preserve"> control the </w:t>
      </w:r>
      <w:r w:rsidR="008A52E3">
        <w:rPr>
          <w:lang w:eastAsia="zh-CN"/>
        </w:rPr>
        <w:t>UE access during initial access proc</w:t>
      </w:r>
      <w:r w:rsidR="004D3470">
        <w:rPr>
          <w:lang w:eastAsia="zh-CN"/>
        </w:rPr>
        <w:t>e</w:t>
      </w:r>
      <w:r w:rsidR="008A52E3">
        <w:rPr>
          <w:lang w:eastAsia="zh-CN"/>
        </w:rPr>
        <w:t xml:space="preserve">dure. </w:t>
      </w:r>
      <w:r w:rsidR="00F64F87">
        <w:rPr>
          <w:lang w:eastAsia="zh-CN"/>
        </w:rPr>
        <w:t xml:space="preserve">Depending on </w:t>
      </w:r>
      <w:r w:rsidR="00AA1EC9">
        <w:rPr>
          <w:lang w:eastAsia="zh-CN"/>
        </w:rPr>
        <w:t>different design, t</w:t>
      </w:r>
      <w:r w:rsidR="009E3B76">
        <w:rPr>
          <w:lang w:eastAsia="zh-CN"/>
        </w:rPr>
        <w:t xml:space="preserve">he </w:t>
      </w:r>
      <w:r w:rsidR="008A52E3">
        <w:rPr>
          <w:lang w:eastAsia="zh-CN"/>
        </w:rPr>
        <w:t xml:space="preserve">network </w:t>
      </w:r>
      <w:r w:rsidR="009E3B76">
        <w:rPr>
          <w:lang w:eastAsia="zh-CN"/>
        </w:rPr>
        <w:t xml:space="preserve">could </w:t>
      </w:r>
      <w:r w:rsidR="00323666">
        <w:rPr>
          <w:lang w:eastAsia="zh-CN"/>
        </w:rPr>
        <w:t xml:space="preserve">control </w:t>
      </w:r>
      <w:r w:rsidR="009E3B76">
        <w:rPr>
          <w:lang w:eastAsia="zh-CN"/>
        </w:rPr>
        <w:t>the access</w:t>
      </w:r>
      <w:r w:rsidR="00845498">
        <w:rPr>
          <w:lang w:eastAsia="zh-CN"/>
        </w:rPr>
        <w:t xml:space="preserve">ing </w:t>
      </w:r>
      <w:r w:rsidR="008A52E3">
        <w:rPr>
          <w:lang w:eastAsia="zh-CN"/>
        </w:rPr>
        <w:t xml:space="preserve">in </w:t>
      </w:r>
      <w:r w:rsidR="0037659E">
        <w:rPr>
          <w:lang w:eastAsia="zh-CN"/>
        </w:rPr>
        <w:t>different stages,</w:t>
      </w:r>
    </w:p>
    <w:p w14:paraId="6626CA8D" w14:textId="43504653" w:rsidR="00D50A72" w:rsidRPr="004F7F15" w:rsidRDefault="005A1D7B" w:rsidP="00D50A72">
      <w:pPr>
        <w:pStyle w:val="ListParagraph"/>
        <w:numPr>
          <w:ilvl w:val="0"/>
          <w:numId w:val="20"/>
        </w:numPr>
        <w:rPr>
          <w:rFonts w:ascii="Times New Roman" w:hAnsi="Times New Roman"/>
          <w:lang w:eastAsia="zh-CN"/>
        </w:rPr>
      </w:pPr>
      <w:r>
        <w:rPr>
          <w:rFonts w:ascii="Times New Roman" w:hAnsi="Times New Roman"/>
          <w:lang w:eastAsia="zh-CN"/>
        </w:rPr>
        <w:t>I</w:t>
      </w:r>
      <w:r w:rsidR="00D50A72" w:rsidRPr="004F7F15">
        <w:rPr>
          <w:rFonts w:ascii="Times New Roman" w:hAnsi="Times New Roman"/>
          <w:lang w:eastAsia="zh-CN"/>
        </w:rPr>
        <w:t xml:space="preserve">f </w:t>
      </w:r>
      <w:r w:rsidR="00D50A72" w:rsidRPr="0047102F">
        <w:rPr>
          <w:rFonts w:ascii="Times New Roman" w:hAnsi="Times New Roman"/>
          <w:lang w:eastAsia="zh-CN"/>
        </w:rPr>
        <w:t xml:space="preserve">separate SSB is </w:t>
      </w:r>
      <w:r w:rsidR="00855782" w:rsidRPr="0047102F">
        <w:rPr>
          <w:rFonts w:ascii="Times New Roman" w:hAnsi="Times New Roman"/>
          <w:lang w:eastAsia="zh-CN"/>
        </w:rPr>
        <w:t>introduced for RedCap UEs</w:t>
      </w:r>
      <w:r w:rsidR="00855782" w:rsidRPr="004F7F15">
        <w:rPr>
          <w:rFonts w:ascii="Times New Roman" w:hAnsi="Times New Roman"/>
          <w:lang w:eastAsia="zh-CN"/>
        </w:rPr>
        <w:t xml:space="preserve">, </w:t>
      </w:r>
      <w:r w:rsidR="004C1099">
        <w:rPr>
          <w:rFonts w:ascii="Times New Roman" w:hAnsi="Times New Roman"/>
          <w:lang w:eastAsia="zh-CN"/>
        </w:rPr>
        <w:t xml:space="preserve">the gNB could control the access of RedCap </w:t>
      </w:r>
      <w:r w:rsidR="00855782" w:rsidRPr="004F7F15">
        <w:rPr>
          <w:rFonts w:ascii="Times New Roman" w:hAnsi="Times New Roman"/>
          <w:lang w:eastAsia="zh-CN"/>
        </w:rPr>
        <w:t>UE</w:t>
      </w:r>
      <w:r w:rsidR="004C1099">
        <w:rPr>
          <w:rFonts w:ascii="Times New Roman" w:hAnsi="Times New Roman"/>
          <w:lang w:eastAsia="zh-CN"/>
        </w:rPr>
        <w:t>s</w:t>
      </w:r>
      <w:r w:rsidR="00855782" w:rsidRPr="004F7F15">
        <w:rPr>
          <w:rFonts w:ascii="Times New Roman" w:hAnsi="Times New Roman"/>
          <w:lang w:eastAsia="zh-CN"/>
        </w:rPr>
        <w:t xml:space="preserve"> </w:t>
      </w:r>
      <w:r w:rsidR="004C1099">
        <w:rPr>
          <w:rFonts w:ascii="Times New Roman" w:hAnsi="Times New Roman"/>
          <w:lang w:eastAsia="zh-CN"/>
        </w:rPr>
        <w:t xml:space="preserve">through the indication of </w:t>
      </w:r>
      <w:r w:rsidR="00FC0290">
        <w:rPr>
          <w:rFonts w:ascii="Times New Roman" w:hAnsi="Times New Roman"/>
          <w:lang w:eastAsia="zh-CN"/>
        </w:rPr>
        <w:t>C</w:t>
      </w:r>
      <w:r w:rsidR="004C1099">
        <w:rPr>
          <w:rFonts w:ascii="Times New Roman" w:hAnsi="Times New Roman"/>
          <w:lang w:eastAsia="zh-CN"/>
        </w:rPr>
        <w:t>ellbar</w:t>
      </w:r>
      <w:r w:rsidR="004805DE">
        <w:rPr>
          <w:rFonts w:ascii="Times New Roman" w:hAnsi="Times New Roman"/>
          <w:lang w:eastAsia="zh-CN"/>
        </w:rPr>
        <w:t>red</w:t>
      </w:r>
      <w:r w:rsidR="004C1099">
        <w:rPr>
          <w:rFonts w:ascii="Times New Roman" w:hAnsi="Times New Roman"/>
          <w:lang w:eastAsia="zh-CN"/>
        </w:rPr>
        <w:t xml:space="preserve"> in MIB</w:t>
      </w:r>
      <w:r w:rsidR="003D193A">
        <w:rPr>
          <w:rFonts w:ascii="Times New Roman" w:hAnsi="Times New Roman"/>
          <w:lang w:eastAsia="zh-CN"/>
        </w:rPr>
        <w:t xml:space="preserve">, similar with </w:t>
      </w:r>
      <w:r w:rsidR="004805DE">
        <w:rPr>
          <w:rFonts w:ascii="Times New Roman" w:hAnsi="Times New Roman"/>
          <w:lang w:eastAsia="zh-CN"/>
        </w:rPr>
        <w:t xml:space="preserve">the </w:t>
      </w:r>
      <w:r w:rsidR="003D193A">
        <w:rPr>
          <w:rFonts w:ascii="Times New Roman" w:hAnsi="Times New Roman"/>
          <w:lang w:eastAsia="zh-CN"/>
        </w:rPr>
        <w:t>legacy scheme.</w:t>
      </w:r>
    </w:p>
    <w:p w14:paraId="15F2FAD5" w14:textId="443EA871" w:rsidR="009E2756" w:rsidRDefault="005A1D7B" w:rsidP="00B912EB">
      <w:pPr>
        <w:pStyle w:val="ListParagraph"/>
        <w:numPr>
          <w:ilvl w:val="0"/>
          <w:numId w:val="20"/>
        </w:numPr>
        <w:ind w:left="714" w:hanging="357"/>
        <w:rPr>
          <w:rFonts w:ascii="Times New Roman" w:hAnsi="Times New Roman"/>
          <w:lang w:eastAsia="zh-CN"/>
        </w:rPr>
      </w:pPr>
      <w:r>
        <w:rPr>
          <w:rFonts w:ascii="Times New Roman" w:hAnsi="Times New Roman"/>
          <w:lang w:eastAsia="zh-CN"/>
        </w:rPr>
        <w:t>I</w:t>
      </w:r>
      <w:r w:rsidR="00D50A72" w:rsidRPr="004F7F15">
        <w:rPr>
          <w:rFonts w:ascii="Times New Roman" w:hAnsi="Times New Roman"/>
          <w:lang w:eastAsia="zh-CN"/>
        </w:rPr>
        <w:t xml:space="preserve">f </w:t>
      </w:r>
      <w:r w:rsidR="00855782" w:rsidRPr="004F7F15">
        <w:rPr>
          <w:rFonts w:ascii="Times New Roman" w:hAnsi="Times New Roman"/>
          <w:lang w:eastAsia="zh-CN"/>
        </w:rPr>
        <w:t xml:space="preserve">separate SSB is not introduced </w:t>
      </w:r>
      <w:r w:rsidR="004C1099">
        <w:rPr>
          <w:rFonts w:ascii="Times New Roman" w:hAnsi="Times New Roman"/>
          <w:lang w:eastAsia="zh-CN"/>
        </w:rPr>
        <w:t>for RedCap UEs</w:t>
      </w:r>
      <w:r w:rsidR="00D50A72" w:rsidRPr="004F7F15">
        <w:rPr>
          <w:rFonts w:ascii="Times New Roman" w:hAnsi="Times New Roman"/>
          <w:lang w:eastAsia="zh-CN"/>
        </w:rPr>
        <w:t xml:space="preserve">, </w:t>
      </w:r>
      <w:r w:rsidR="00855782" w:rsidRPr="004F7F15">
        <w:rPr>
          <w:rFonts w:ascii="Times New Roman" w:hAnsi="Times New Roman"/>
          <w:lang w:eastAsia="zh-CN"/>
        </w:rPr>
        <w:t>the gNB could control the UE access through</w:t>
      </w:r>
      <w:r w:rsidR="004C1099">
        <w:rPr>
          <w:rFonts w:ascii="Times New Roman" w:hAnsi="Times New Roman"/>
          <w:lang w:eastAsia="zh-CN"/>
        </w:rPr>
        <w:t xml:space="preserve"> a</w:t>
      </w:r>
      <w:r>
        <w:rPr>
          <w:rFonts w:ascii="Times New Roman" w:hAnsi="Times New Roman"/>
          <w:lang w:eastAsia="zh-CN"/>
        </w:rPr>
        <w:t>n</w:t>
      </w:r>
      <w:r w:rsidR="004C1099">
        <w:rPr>
          <w:rFonts w:ascii="Times New Roman" w:hAnsi="Times New Roman"/>
          <w:lang w:eastAsia="zh-CN"/>
        </w:rPr>
        <w:t xml:space="preserve"> indication</w:t>
      </w:r>
      <w:r w:rsidR="004805DE">
        <w:rPr>
          <w:rFonts w:ascii="Times New Roman" w:hAnsi="Times New Roman"/>
          <w:lang w:eastAsia="zh-CN"/>
        </w:rPr>
        <w:t xml:space="preserve"> of </w:t>
      </w:r>
      <w:r w:rsidR="001137F1">
        <w:rPr>
          <w:rFonts w:ascii="Times New Roman" w:hAnsi="Times New Roman"/>
          <w:lang w:eastAsia="zh-CN"/>
        </w:rPr>
        <w:t>C</w:t>
      </w:r>
      <w:r w:rsidR="004805DE">
        <w:rPr>
          <w:rFonts w:ascii="Times New Roman" w:hAnsi="Times New Roman"/>
          <w:lang w:eastAsia="zh-CN"/>
        </w:rPr>
        <w:t>ellbarred in</w:t>
      </w:r>
      <w:r w:rsidR="00855782" w:rsidRPr="004F7F15">
        <w:rPr>
          <w:rFonts w:ascii="Times New Roman" w:hAnsi="Times New Roman"/>
          <w:lang w:eastAsia="zh-CN"/>
        </w:rPr>
        <w:t xml:space="preserve"> </w:t>
      </w:r>
      <w:r w:rsidR="009D33E7">
        <w:rPr>
          <w:rFonts w:ascii="Times New Roman" w:hAnsi="Times New Roman"/>
          <w:lang w:eastAsia="zh-CN"/>
        </w:rPr>
        <w:t xml:space="preserve">the </w:t>
      </w:r>
      <w:r w:rsidR="00B71211">
        <w:rPr>
          <w:rFonts w:ascii="Times New Roman" w:hAnsi="Times New Roman"/>
          <w:lang w:eastAsia="zh-CN"/>
        </w:rPr>
        <w:t xml:space="preserve">legacy </w:t>
      </w:r>
      <w:r w:rsidR="009D33E7">
        <w:rPr>
          <w:rFonts w:ascii="Times New Roman" w:hAnsi="Times New Roman"/>
          <w:lang w:eastAsia="zh-CN"/>
        </w:rPr>
        <w:t>broadcast signaling</w:t>
      </w:r>
      <w:r w:rsidR="00541B21">
        <w:rPr>
          <w:rFonts w:ascii="Times New Roman" w:hAnsi="Times New Roman"/>
          <w:lang w:eastAsia="zh-CN"/>
        </w:rPr>
        <w:t xml:space="preserve">, e.g., </w:t>
      </w:r>
      <w:r w:rsidR="00811A82">
        <w:rPr>
          <w:rFonts w:ascii="Times New Roman" w:hAnsi="Times New Roman"/>
          <w:lang w:eastAsia="zh-CN"/>
        </w:rPr>
        <w:t>MIB/</w:t>
      </w:r>
      <w:r w:rsidR="00541B21">
        <w:rPr>
          <w:rFonts w:ascii="Times New Roman" w:hAnsi="Times New Roman"/>
          <w:lang w:eastAsia="zh-CN"/>
        </w:rPr>
        <w:t>SIB1</w:t>
      </w:r>
      <w:r>
        <w:rPr>
          <w:rFonts w:ascii="Times New Roman" w:hAnsi="Times New Roman"/>
          <w:lang w:eastAsia="zh-CN"/>
        </w:rPr>
        <w:t xml:space="preserve">. </w:t>
      </w:r>
    </w:p>
    <w:p w14:paraId="7908EF72" w14:textId="373CB782" w:rsidR="009E2756" w:rsidRDefault="009E2756" w:rsidP="009E2756">
      <w:pPr>
        <w:pStyle w:val="ListParagraph"/>
        <w:numPr>
          <w:ilvl w:val="0"/>
          <w:numId w:val="20"/>
        </w:numPr>
        <w:spacing w:after="120"/>
        <w:ind w:left="714" w:hanging="357"/>
        <w:rPr>
          <w:rFonts w:ascii="Times New Roman" w:hAnsi="Times New Roman"/>
          <w:lang w:eastAsia="zh-CN"/>
        </w:rPr>
      </w:pPr>
      <w:r>
        <w:rPr>
          <w:rFonts w:ascii="Times New Roman" w:hAnsi="Times New Roman"/>
          <w:lang w:eastAsia="zh-CN"/>
        </w:rPr>
        <w:t xml:space="preserve">The </w:t>
      </w:r>
      <w:r w:rsidR="00D256CB">
        <w:rPr>
          <w:rFonts w:ascii="Times New Roman" w:hAnsi="Times New Roman"/>
          <w:lang w:eastAsia="zh-CN"/>
        </w:rPr>
        <w:t>gNB</w:t>
      </w:r>
      <w:r>
        <w:rPr>
          <w:rFonts w:ascii="Times New Roman" w:hAnsi="Times New Roman"/>
          <w:lang w:eastAsia="zh-CN"/>
        </w:rPr>
        <w:t xml:space="preserve"> could control </w:t>
      </w:r>
      <w:r w:rsidR="00F43BDD">
        <w:rPr>
          <w:rFonts w:ascii="Times New Roman" w:hAnsi="Times New Roman"/>
          <w:lang w:eastAsia="zh-CN"/>
        </w:rPr>
        <w:t>the access of RedCap UEs</w:t>
      </w:r>
      <w:r w:rsidR="00B912EB">
        <w:rPr>
          <w:rFonts w:ascii="Times New Roman" w:hAnsi="Times New Roman"/>
          <w:lang w:eastAsia="zh-CN"/>
        </w:rPr>
        <w:t xml:space="preserve"> during random access procedure, where if </w:t>
      </w:r>
      <w:r w:rsidR="00DB1397">
        <w:rPr>
          <w:rFonts w:ascii="Times New Roman" w:hAnsi="Times New Roman"/>
          <w:lang w:eastAsia="zh-CN"/>
        </w:rPr>
        <w:t xml:space="preserve">the </w:t>
      </w:r>
      <w:r w:rsidR="000B5312">
        <w:rPr>
          <w:rFonts w:ascii="Times New Roman" w:hAnsi="Times New Roman"/>
          <w:lang w:eastAsia="zh-CN"/>
        </w:rPr>
        <w:t>d</w:t>
      </w:r>
      <w:r w:rsidR="00F35D0E">
        <w:rPr>
          <w:rFonts w:ascii="Times New Roman" w:hAnsi="Times New Roman"/>
          <w:lang w:eastAsia="zh-CN"/>
        </w:rPr>
        <w:t>evice type</w:t>
      </w:r>
      <w:r w:rsidR="000B0D01">
        <w:rPr>
          <w:rFonts w:ascii="Times New Roman" w:hAnsi="Times New Roman"/>
          <w:lang w:eastAsia="zh-CN"/>
        </w:rPr>
        <w:t xml:space="preserve"> is </w:t>
      </w:r>
      <w:r w:rsidR="00367344">
        <w:rPr>
          <w:rFonts w:ascii="Times New Roman" w:hAnsi="Times New Roman"/>
          <w:lang w:eastAsia="zh-CN"/>
        </w:rPr>
        <w:t>identifiable</w:t>
      </w:r>
      <w:r w:rsidR="00717959">
        <w:rPr>
          <w:rFonts w:ascii="Times New Roman" w:hAnsi="Times New Roman"/>
          <w:lang w:eastAsia="zh-CN"/>
        </w:rPr>
        <w:t xml:space="preserve">, the </w:t>
      </w:r>
      <w:r w:rsidR="00D256CB">
        <w:rPr>
          <w:rFonts w:ascii="Times New Roman" w:hAnsi="Times New Roman"/>
          <w:lang w:eastAsia="zh-CN"/>
        </w:rPr>
        <w:t xml:space="preserve">gNB </w:t>
      </w:r>
      <w:r w:rsidR="00717959">
        <w:rPr>
          <w:rFonts w:ascii="Times New Roman" w:hAnsi="Times New Roman"/>
          <w:lang w:eastAsia="zh-CN"/>
        </w:rPr>
        <w:t>could</w:t>
      </w:r>
      <w:r w:rsidR="009E2CC6">
        <w:rPr>
          <w:rFonts w:ascii="Times New Roman" w:hAnsi="Times New Roman"/>
          <w:lang w:eastAsia="zh-CN"/>
        </w:rPr>
        <w:t xml:space="preserve"> e.g.,</w:t>
      </w:r>
      <w:r w:rsidR="00717959">
        <w:rPr>
          <w:rFonts w:ascii="Times New Roman" w:hAnsi="Times New Roman"/>
          <w:lang w:eastAsia="zh-CN"/>
        </w:rPr>
        <w:t xml:space="preserve"> put more restriction</w:t>
      </w:r>
      <w:r w:rsidR="00A17073">
        <w:rPr>
          <w:rFonts w:ascii="Times New Roman" w:hAnsi="Times New Roman"/>
          <w:lang w:eastAsia="zh-CN"/>
        </w:rPr>
        <w:t>s</w:t>
      </w:r>
      <w:r w:rsidR="0090487D">
        <w:rPr>
          <w:rFonts w:ascii="Times New Roman" w:hAnsi="Times New Roman"/>
          <w:lang w:eastAsia="zh-CN"/>
        </w:rPr>
        <w:t xml:space="preserve"> on RedCap UEs in scheduling Msg2/Msg3/Msg4</w:t>
      </w:r>
      <w:r w:rsidR="00A17073">
        <w:rPr>
          <w:rFonts w:ascii="Times New Roman" w:hAnsi="Times New Roman"/>
          <w:lang w:eastAsia="zh-CN"/>
        </w:rPr>
        <w:t xml:space="preserve"> for RedCap UEs</w:t>
      </w:r>
      <w:r w:rsidR="0090487D">
        <w:rPr>
          <w:rFonts w:ascii="Times New Roman" w:hAnsi="Times New Roman"/>
          <w:lang w:eastAsia="zh-CN"/>
        </w:rPr>
        <w:t xml:space="preserve">. </w:t>
      </w:r>
      <w:r w:rsidR="00717959">
        <w:rPr>
          <w:rFonts w:ascii="Times New Roman" w:hAnsi="Times New Roman"/>
          <w:lang w:eastAsia="zh-CN"/>
        </w:rPr>
        <w:t xml:space="preserve"> </w:t>
      </w:r>
    </w:p>
    <w:p w14:paraId="4719F189" w14:textId="36D5C17D" w:rsidR="00D25399" w:rsidRPr="002A30C3" w:rsidRDefault="00787749" w:rsidP="004805DE">
      <w:pPr>
        <w:spacing w:after="240"/>
        <w:rPr>
          <w:lang w:eastAsia="zh-CN"/>
        </w:rPr>
      </w:pPr>
      <w:r>
        <w:rPr>
          <w:lang w:eastAsia="zh-CN"/>
        </w:rPr>
        <w:t>Figure 1 illustrates the different stages of</w:t>
      </w:r>
      <w:r w:rsidR="000B2878">
        <w:rPr>
          <w:lang w:eastAsia="zh-CN"/>
        </w:rPr>
        <w:t xml:space="preserve"> </w:t>
      </w:r>
      <w:r w:rsidR="00A00BBB">
        <w:rPr>
          <w:lang w:eastAsia="zh-CN"/>
        </w:rPr>
        <w:t xml:space="preserve">access control during initial access. </w:t>
      </w:r>
    </w:p>
    <w:p w14:paraId="4A13B20A" w14:textId="408EAC87" w:rsidR="005657A5" w:rsidRDefault="00370F6C" w:rsidP="00CB2B01">
      <w:pPr>
        <w:jc w:val="center"/>
      </w:pPr>
      <w:r>
        <w:rPr>
          <w:noProof/>
        </w:rPr>
        <w:drawing>
          <wp:inline distT="0" distB="0" distL="0" distR="0" wp14:anchorId="7EEF0218" wp14:editId="5F3A0000">
            <wp:extent cx="5054288" cy="790682"/>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58866" cy="791398"/>
                    </a:xfrm>
                    <a:prstGeom prst="rect">
                      <a:avLst/>
                    </a:prstGeom>
                    <a:noFill/>
                    <a:ln>
                      <a:noFill/>
                    </a:ln>
                  </pic:spPr>
                </pic:pic>
              </a:graphicData>
            </a:graphic>
          </wp:inline>
        </w:drawing>
      </w:r>
    </w:p>
    <w:p w14:paraId="65F1BDB1" w14:textId="06ACA9A4" w:rsidR="00CB2B01" w:rsidRPr="003C55CA" w:rsidRDefault="00CB2B01" w:rsidP="00CB2B01">
      <w:pPr>
        <w:jc w:val="center"/>
        <w:rPr>
          <w:b/>
          <w:bCs/>
          <w:lang w:eastAsia="zh-CN"/>
        </w:rPr>
      </w:pPr>
      <w:r w:rsidRPr="003C55CA">
        <w:rPr>
          <w:b/>
          <w:bCs/>
        </w:rPr>
        <w:t xml:space="preserve">Figure 1 </w:t>
      </w:r>
      <w:r w:rsidR="00691482" w:rsidRPr="003C55CA">
        <w:rPr>
          <w:b/>
          <w:bCs/>
        </w:rPr>
        <w:t xml:space="preserve">UE access </w:t>
      </w:r>
      <w:r w:rsidR="00E9455F">
        <w:rPr>
          <w:b/>
          <w:bCs/>
        </w:rPr>
        <w:t>c</w:t>
      </w:r>
      <w:r w:rsidR="00E9455F" w:rsidRPr="003C55CA">
        <w:rPr>
          <w:b/>
          <w:bCs/>
        </w:rPr>
        <w:t xml:space="preserve">ontrol </w:t>
      </w:r>
      <w:r w:rsidR="00691482" w:rsidRPr="003C55CA">
        <w:rPr>
          <w:b/>
          <w:bCs/>
        </w:rPr>
        <w:t>in different stages</w:t>
      </w:r>
      <w:r w:rsidR="00894554">
        <w:rPr>
          <w:b/>
          <w:bCs/>
        </w:rPr>
        <w:t xml:space="preserve"> during initial access</w:t>
      </w:r>
    </w:p>
    <w:p w14:paraId="40D3D8A0" w14:textId="73824B70" w:rsidR="006466F7" w:rsidRPr="00FF7CB5" w:rsidRDefault="00A17073" w:rsidP="006466F7">
      <w:pPr>
        <w:rPr>
          <w:lang w:eastAsia="zh-CN"/>
        </w:rPr>
      </w:pPr>
      <w:r>
        <w:rPr>
          <w:lang w:eastAsia="zh-CN"/>
        </w:rPr>
        <w:t xml:space="preserve">For </w:t>
      </w:r>
      <w:r w:rsidR="002D4218">
        <w:rPr>
          <w:lang w:eastAsia="zh-CN"/>
        </w:rPr>
        <w:t xml:space="preserve">the </w:t>
      </w:r>
      <w:r w:rsidR="0004647A">
        <w:rPr>
          <w:lang w:eastAsia="zh-CN"/>
        </w:rPr>
        <w:t xml:space="preserve">access </w:t>
      </w:r>
      <w:r w:rsidR="002D4218">
        <w:rPr>
          <w:lang w:eastAsia="zh-CN"/>
        </w:rPr>
        <w:t xml:space="preserve">control </w:t>
      </w:r>
      <w:r w:rsidR="0004647A">
        <w:rPr>
          <w:lang w:eastAsia="zh-CN"/>
        </w:rPr>
        <w:t>in random access</w:t>
      </w:r>
      <w:r w:rsidR="002D4218">
        <w:rPr>
          <w:lang w:eastAsia="zh-CN"/>
        </w:rPr>
        <w:t xml:space="preserve"> procedure</w:t>
      </w:r>
      <w:r w:rsidR="0004647A">
        <w:rPr>
          <w:lang w:eastAsia="zh-CN"/>
        </w:rPr>
        <w:t xml:space="preserve">, </w:t>
      </w:r>
      <w:r w:rsidR="006B5742">
        <w:rPr>
          <w:lang w:eastAsia="zh-CN"/>
        </w:rPr>
        <w:t>i</w:t>
      </w:r>
      <w:r w:rsidR="006466F7">
        <w:rPr>
          <w:lang w:eastAsia="zh-CN"/>
        </w:rPr>
        <w:t xml:space="preserve">f random access for RedCap UEs is configured in a dedicated initial BWP, </w:t>
      </w:r>
      <w:r w:rsidR="007E014F">
        <w:rPr>
          <w:lang w:eastAsia="zh-CN"/>
        </w:rPr>
        <w:t xml:space="preserve">naturally </w:t>
      </w:r>
      <w:r w:rsidR="006466F7">
        <w:rPr>
          <w:lang w:eastAsia="zh-CN"/>
        </w:rPr>
        <w:t xml:space="preserve">the </w:t>
      </w:r>
      <w:r w:rsidR="00CB3AF0">
        <w:rPr>
          <w:lang w:eastAsia="zh-CN"/>
        </w:rPr>
        <w:t>gNB</w:t>
      </w:r>
      <w:r w:rsidR="005E60CD">
        <w:rPr>
          <w:lang w:eastAsia="zh-CN"/>
        </w:rPr>
        <w:t xml:space="preserve"> could identify the</w:t>
      </w:r>
      <w:r w:rsidR="00CB3AF0">
        <w:rPr>
          <w:lang w:eastAsia="zh-CN"/>
        </w:rPr>
        <w:t xml:space="preserve"> </w:t>
      </w:r>
      <w:r w:rsidR="006466F7">
        <w:rPr>
          <w:lang w:eastAsia="zh-CN"/>
        </w:rPr>
        <w:t>UE</w:t>
      </w:r>
      <w:r w:rsidR="00CC6C6E">
        <w:rPr>
          <w:lang w:eastAsia="zh-CN"/>
        </w:rPr>
        <w:t xml:space="preserve"> implicitly through the initial BWP </w:t>
      </w:r>
      <w:r w:rsidR="00EB16C5">
        <w:rPr>
          <w:lang w:eastAsia="zh-CN"/>
        </w:rPr>
        <w:t>where</w:t>
      </w:r>
      <w:r w:rsidR="00490F52">
        <w:rPr>
          <w:lang w:eastAsia="zh-CN"/>
        </w:rPr>
        <w:t xml:space="preserve"> </w:t>
      </w:r>
      <w:r w:rsidR="00CC6C6E">
        <w:rPr>
          <w:lang w:eastAsia="zh-CN"/>
        </w:rPr>
        <w:t xml:space="preserve">the Msg1 is detected. Otherwise </w:t>
      </w:r>
      <w:r w:rsidR="006B5742">
        <w:rPr>
          <w:lang w:eastAsia="zh-CN"/>
        </w:rPr>
        <w:t xml:space="preserve">one option is to identify the UE type through the detected Msg1. In this case, </w:t>
      </w:r>
      <w:r w:rsidR="00CC6C6E">
        <w:rPr>
          <w:lang w:eastAsia="zh-CN"/>
        </w:rPr>
        <w:t>the</w:t>
      </w:r>
      <w:r w:rsidR="001F0FA7">
        <w:rPr>
          <w:lang w:eastAsia="zh-CN"/>
        </w:rPr>
        <w:t xml:space="preserve"> gNB</w:t>
      </w:r>
      <w:r w:rsidR="00EB16C5">
        <w:rPr>
          <w:lang w:eastAsia="zh-CN"/>
        </w:rPr>
        <w:t xml:space="preserve"> </w:t>
      </w:r>
      <w:r w:rsidR="00E51698">
        <w:rPr>
          <w:lang w:eastAsia="zh-CN"/>
        </w:rPr>
        <w:t xml:space="preserve">should </w:t>
      </w:r>
      <w:r w:rsidR="00EB16C5">
        <w:rPr>
          <w:lang w:eastAsia="zh-CN"/>
        </w:rPr>
        <w:t>configure dedicated resources</w:t>
      </w:r>
      <w:r w:rsidR="00841AEA">
        <w:rPr>
          <w:lang w:eastAsia="zh-CN"/>
        </w:rPr>
        <w:t>, e.g.,</w:t>
      </w:r>
      <w:r w:rsidR="00A82ADF">
        <w:rPr>
          <w:lang w:eastAsia="zh-CN"/>
        </w:rPr>
        <w:t xml:space="preserve"> PRACH occasions and/or preamble sequences</w:t>
      </w:r>
      <w:r w:rsidR="00841AEA">
        <w:rPr>
          <w:lang w:eastAsia="zh-CN"/>
        </w:rPr>
        <w:t xml:space="preserve"> </w:t>
      </w:r>
      <w:r w:rsidR="00EB16C5">
        <w:rPr>
          <w:lang w:eastAsia="zh-CN"/>
        </w:rPr>
        <w:t>for RedCap UEs</w:t>
      </w:r>
      <w:r w:rsidR="00F5731D">
        <w:rPr>
          <w:lang w:eastAsia="zh-CN"/>
        </w:rPr>
        <w:t xml:space="preserve"> in the same initial BWP</w:t>
      </w:r>
      <w:r w:rsidR="00E51698">
        <w:rPr>
          <w:lang w:eastAsia="zh-CN"/>
        </w:rPr>
        <w:t xml:space="preserve"> with legacy UEs</w:t>
      </w:r>
      <w:r w:rsidR="00841AEA">
        <w:rPr>
          <w:lang w:eastAsia="zh-CN"/>
        </w:rPr>
        <w:t>.</w:t>
      </w:r>
      <w:r w:rsidR="00A82ADF">
        <w:rPr>
          <w:lang w:eastAsia="zh-CN"/>
        </w:rPr>
        <w:t xml:space="preserve"> </w:t>
      </w:r>
      <w:r w:rsidR="004155D5">
        <w:rPr>
          <w:lang w:eastAsia="zh-CN"/>
        </w:rPr>
        <w:t xml:space="preserve">Correspondingly, Msg2 might be dedicated for RedCap UEs as well, considering the scheduling restrictions </w:t>
      </w:r>
      <w:r w:rsidR="00F61462">
        <w:rPr>
          <w:lang w:eastAsia="zh-CN"/>
        </w:rPr>
        <w:t xml:space="preserve">for RedCap </w:t>
      </w:r>
      <w:r w:rsidR="004155D5">
        <w:rPr>
          <w:lang w:eastAsia="zh-CN"/>
        </w:rPr>
        <w:t xml:space="preserve">and the potential </w:t>
      </w:r>
      <w:r w:rsidR="00D3738F">
        <w:rPr>
          <w:lang w:eastAsia="zh-CN"/>
        </w:rPr>
        <w:t>Msg2 repetitions for coverage recovery.</w:t>
      </w:r>
      <w:r w:rsidR="006B5742">
        <w:rPr>
          <w:lang w:eastAsia="zh-CN"/>
        </w:rPr>
        <w:t xml:space="preserve"> Besides, this option also enables</w:t>
      </w:r>
      <w:r w:rsidR="007E5751">
        <w:rPr>
          <w:lang w:eastAsia="zh-CN"/>
        </w:rPr>
        <w:t xml:space="preserve"> to</w:t>
      </w:r>
      <w:r w:rsidR="006B5742">
        <w:rPr>
          <w:lang w:eastAsia="zh-CN"/>
        </w:rPr>
        <w:t xml:space="preserve"> apply scheduling restrictions on Msg3 and Msg4 for RedCap UEs, so as to </w:t>
      </w:r>
      <w:r w:rsidR="007E5751">
        <w:rPr>
          <w:lang w:eastAsia="zh-CN"/>
        </w:rPr>
        <w:t xml:space="preserve">reduce the impact </w:t>
      </w:r>
      <w:r w:rsidR="00842C73">
        <w:rPr>
          <w:lang w:eastAsia="zh-CN"/>
        </w:rPr>
        <w:t>of</w:t>
      </w:r>
      <w:r w:rsidR="007E5751">
        <w:rPr>
          <w:lang w:eastAsia="zh-CN"/>
        </w:rPr>
        <w:t xml:space="preserve"> scheduling for legacy UEs</w:t>
      </w:r>
      <w:r w:rsidR="00BA58C9">
        <w:rPr>
          <w:lang w:eastAsia="zh-CN"/>
        </w:rPr>
        <w:t xml:space="preserve"> [</w:t>
      </w:r>
      <w:r w:rsidR="005C3894">
        <w:rPr>
          <w:lang w:eastAsia="zh-CN"/>
        </w:rPr>
        <w:t>3</w:t>
      </w:r>
      <w:bookmarkStart w:id="4" w:name="_GoBack"/>
      <w:bookmarkEnd w:id="4"/>
      <w:r w:rsidR="00BA58C9">
        <w:rPr>
          <w:lang w:eastAsia="zh-CN"/>
        </w:rPr>
        <w:t>]</w:t>
      </w:r>
      <w:r w:rsidR="007E5751">
        <w:rPr>
          <w:lang w:eastAsia="zh-CN"/>
        </w:rPr>
        <w:t xml:space="preserve">. Another option is to </w:t>
      </w:r>
      <w:r w:rsidR="00DA4099">
        <w:rPr>
          <w:lang w:eastAsia="zh-CN"/>
        </w:rPr>
        <w:t>identify</w:t>
      </w:r>
      <w:r w:rsidR="007E5751">
        <w:rPr>
          <w:lang w:eastAsia="zh-CN"/>
        </w:rPr>
        <w:t xml:space="preserve"> the</w:t>
      </w:r>
      <w:r w:rsidR="00DA4099">
        <w:rPr>
          <w:lang w:eastAsia="zh-CN"/>
        </w:rPr>
        <w:t xml:space="preserve"> UE</w:t>
      </w:r>
      <w:r w:rsidR="007E5751">
        <w:rPr>
          <w:lang w:eastAsia="zh-CN"/>
        </w:rPr>
        <w:t xml:space="preserve"> type</w:t>
      </w:r>
      <w:r w:rsidR="00DA4099">
        <w:rPr>
          <w:lang w:eastAsia="zh-CN"/>
        </w:rPr>
        <w:t xml:space="preserve"> through </w:t>
      </w:r>
      <w:r w:rsidR="00383C21">
        <w:rPr>
          <w:lang w:eastAsia="zh-CN"/>
        </w:rPr>
        <w:t xml:space="preserve">detection </w:t>
      </w:r>
      <w:r w:rsidR="005A05AC">
        <w:rPr>
          <w:lang w:eastAsia="zh-CN"/>
        </w:rPr>
        <w:t xml:space="preserve">of </w:t>
      </w:r>
      <w:r w:rsidR="00383C21">
        <w:rPr>
          <w:lang w:eastAsia="zh-CN"/>
        </w:rPr>
        <w:t>Msg3. In this case</w:t>
      </w:r>
      <w:r w:rsidR="001A7F8B">
        <w:rPr>
          <w:lang w:eastAsia="zh-CN"/>
        </w:rPr>
        <w:t xml:space="preserve">, </w:t>
      </w:r>
      <w:r w:rsidR="009E2CC6">
        <w:rPr>
          <w:lang w:eastAsia="zh-CN"/>
        </w:rPr>
        <w:t>d</w:t>
      </w:r>
      <w:r w:rsidR="00F35D0E">
        <w:rPr>
          <w:lang w:eastAsia="zh-CN"/>
        </w:rPr>
        <w:t>evice type</w:t>
      </w:r>
      <w:r w:rsidR="001A7F8B">
        <w:rPr>
          <w:lang w:eastAsia="zh-CN"/>
        </w:rPr>
        <w:t xml:space="preserve"> information shall </w:t>
      </w:r>
      <w:r w:rsidR="001A7F8B" w:rsidRPr="00FF7CB5">
        <w:rPr>
          <w:lang w:eastAsia="zh-CN"/>
        </w:rPr>
        <w:t xml:space="preserve">be included in Msg3. </w:t>
      </w:r>
    </w:p>
    <w:p w14:paraId="489C1654" w14:textId="22FF9B8E" w:rsidR="008A4FEA" w:rsidRPr="00FF7CB5" w:rsidRDefault="008A4FEA" w:rsidP="00911000">
      <w:pPr>
        <w:rPr>
          <w:lang w:eastAsia="zh-CN"/>
        </w:rPr>
      </w:pPr>
      <w:r w:rsidRPr="00FF7CB5">
        <w:rPr>
          <w:lang w:eastAsia="zh-CN"/>
        </w:rPr>
        <w:t>We have following observation and proposal</w:t>
      </w:r>
      <w:r w:rsidR="00D65604">
        <w:rPr>
          <w:lang w:eastAsia="zh-CN"/>
        </w:rPr>
        <w:t>s</w:t>
      </w:r>
      <w:r w:rsidRPr="00FF7CB5">
        <w:rPr>
          <w:lang w:eastAsia="zh-CN"/>
        </w:rPr>
        <w:t xml:space="preserve">, </w:t>
      </w:r>
    </w:p>
    <w:p w14:paraId="4CB26F55" w14:textId="264DB567" w:rsidR="00911000" w:rsidRPr="00FF7CB5" w:rsidRDefault="00911000" w:rsidP="00911000">
      <w:pPr>
        <w:rPr>
          <w:b/>
          <w:bCs/>
          <w:i/>
          <w:iCs/>
          <w:lang w:eastAsia="zh-CN"/>
        </w:rPr>
      </w:pPr>
      <w:r w:rsidRPr="00FF7CB5">
        <w:rPr>
          <w:b/>
          <w:bCs/>
          <w:i/>
          <w:iCs/>
          <w:lang w:eastAsia="zh-CN"/>
        </w:rPr>
        <w:t>Observation</w:t>
      </w:r>
      <w:r w:rsidR="003A7224">
        <w:rPr>
          <w:b/>
          <w:bCs/>
          <w:i/>
          <w:iCs/>
          <w:lang w:eastAsia="zh-CN"/>
        </w:rPr>
        <w:t xml:space="preserve"> </w:t>
      </w:r>
      <w:r w:rsidR="00054FC6">
        <w:rPr>
          <w:b/>
          <w:bCs/>
          <w:i/>
          <w:iCs/>
          <w:lang w:eastAsia="zh-CN"/>
        </w:rPr>
        <w:t>3</w:t>
      </w:r>
      <w:r w:rsidRPr="00FF7CB5">
        <w:rPr>
          <w:b/>
          <w:bCs/>
          <w:i/>
          <w:iCs/>
          <w:lang w:eastAsia="zh-CN"/>
        </w:rPr>
        <w:t xml:space="preserve">: The gNB could control </w:t>
      </w:r>
      <w:r w:rsidR="00145974" w:rsidRPr="00FF7CB5">
        <w:rPr>
          <w:b/>
          <w:bCs/>
          <w:i/>
          <w:iCs/>
          <w:lang w:eastAsia="zh-CN"/>
        </w:rPr>
        <w:t>the access of RedCap UEs in different stages</w:t>
      </w:r>
      <w:r w:rsidR="001A7F8B" w:rsidRPr="00FF7CB5">
        <w:rPr>
          <w:b/>
          <w:bCs/>
          <w:i/>
          <w:iCs/>
          <w:lang w:eastAsia="zh-CN"/>
        </w:rPr>
        <w:t xml:space="preserve"> during initial access</w:t>
      </w:r>
      <w:r w:rsidR="00145974" w:rsidRPr="00FF7CB5">
        <w:rPr>
          <w:b/>
          <w:bCs/>
          <w:i/>
          <w:iCs/>
          <w:lang w:eastAsia="zh-CN"/>
        </w:rPr>
        <w:t xml:space="preserve">, depending on different design. </w:t>
      </w:r>
    </w:p>
    <w:p w14:paraId="10CF7F67" w14:textId="5EAF075B" w:rsidR="00CA54F3" w:rsidRPr="00FF7CB5" w:rsidRDefault="00CA54F3" w:rsidP="00CA54F3">
      <w:pPr>
        <w:rPr>
          <w:b/>
          <w:bCs/>
          <w:i/>
          <w:iCs/>
        </w:rPr>
      </w:pPr>
      <w:r w:rsidRPr="00FF7CB5">
        <w:rPr>
          <w:b/>
          <w:bCs/>
          <w:i/>
          <w:iCs/>
        </w:rPr>
        <w:t xml:space="preserve">Proposal </w:t>
      </w:r>
      <w:r w:rsidR="00054FC6">
        <w:rPr>
          <w:b/>
          <w:bCs/>
          <w:i/>
          <w:iCs/>
        </w:rPr>
        <w:t>3</w:t>
      </w:r>
      <w:r w:rsidRPr="00FF7CB5">
        <w:rPr>
          <w:b/>
          <w:bCs/>
          <w:i/>
          <w:iCs/>
        </w:rPr>
        <w:t xml:space="preserve">: Study </w:t>
      </w:r>
      <w:r w:rsidR="005E459D" w:rsidRPr="00FF7CB5">
        <w:rPr>
          <w:b/>
          <w:bCs/>
          <w:i/>
          <w:iCs/>
        </w:rPr>
        <w:t xml:space="preserve">the feasibility of </w:t>
      </w:r>
      <w:r w:rsidR="001A7F8B" w:rsidRPr="00FF7CB5">
        <w:rPr>
          <w:b/>
          <w:bCs/>
          <w:i/>
          <w:iCs/>
        </w:rPr>
        <w:t>UE access control during initial access, through</w:t>
      </w:r>
    </w:p>
    <w:p w14:paraId="5ED763DE" w14:textId="0A0DA0A7" w:rsidR="007F5537" w:rsidRPr="00FF7CB5" w:rsidRDefault="001A7F8B" w:rsidP="007F5537">
      <w:pPr>
        <w:pStyle w:val="ListParagraph"/>
        <w:numPr>
          <w:ilvl w:val="0"/>
          <w:numId w:val="20"/>
        </w:numPr>
        <w:rPr>
          <w:rFonts w:ascii="Times New Roman" w:hAnsi="Times New Roman"/>
          <w:b/>
          <w:bCs/>
          <w:i/>
          <w:iCs/>
        </w:rPr>
      </w:pPr>
      <w:r w:rsidRPr="00FF7CB5">
        <w:rPr>
          <w:rFonts w:ascii="Times New Roman" w:hAnsi="Times New Roman"/>
          <w:b/>
          <w:bCs/>
          <w:i/>
          <w:iCs/>
        </w:rPr>
        <w:t>Cellbarr</w:t>
      </w:r>
      <w:r w:rsidR="00C57FE7" w:rsidRPr="00FF7CB5">
        <w:rPr>
          <w:rFonts w:ascii="Times New Roman" w:hAnsi="Times New Roman"/>
          <w:b/>
          <w:bCs/>
          <w:i/>
          <w:iCs/>
        </w:rPr>
        <w:t>ed</w:t>
      </w:r>
      <w:r w:rsidRPr="00FF7CB5">
        <w:rPr>
          <w:rFonts w:ascii="Times New Roman" w:hAnsi="Times New Roman"/>
          <w:b/>
          <w:bCs/>
          <w:i/>
          <w:iCs/>
        </w:rPr>
        <w:t xml:space="preserve"> in dedicated SSB</w:t>
      </w:r>
    </w:p>
    <w:p w14:paraId="5B4F3D34" w14:textId="0D827657" w:rsidR="007F5537" w:rsidRPr="00FF7CB5" w:rsidRDefault="001A7F8B" w:rsidP="007F5537">
      <w:pPr>
        <w:pStyle w:val="ListParagraph"/>
        <w:numPr>
          <w:ilvl w:val="0"/>
          <w:numId w:val="20"/>
        </w:numPr>
        <w:rPr>
          <w:rFonts w:ascii="Times New Roman" w:hAnsi="Times New Roman"/>
          <w:b/>
          <w:bCs/>
          <w:i/>
          <w:iCs/>
        </w:rPr>
      </w:pPr>
      <w:r w:rsidRPr="00FF7CB5">
        <w:rPr>
          <w:rFonts w:ascii="Times New Roman" w:hAnsi="Times New Roman"/>
          <w:b/>
          <w:bCs/>
          <w:i/>
          <w:iCs/>
        </w:rPr>
        <w:t>Cellbarr</w:t>
      </w:r>
      <w:r w:rsidR="00C57FE7" w:rsidRPr="00FF7CB5">
        <w:rPr>
          <w:rFonts w:ascii="Times New Roman" w:hAnsi="Times New Roman"/>
          <w:b/>
          <w:bCs/>
          <w:i/>
          <w:iCs/>
        </w:rPr>
        <w:t>ed</w:t>
      </w:r>
      <w:r w:rsidRPr="00FF7CB5">
        <w:rPr>
          <w:rFonts w:ascii="Times New Roman" w:hAnsi="Times New Roman"/>
          <w:b/>
          <w:bCs/>
          <w:i/>
          <w:iCs/>
        </w:rPr>
        <w:t xml:space="preserve"> introduced in</w:t>
      </w:r>
      <w:r w:rsidR="007F5537" w:rsidRPr="00FF7CB5">
        <w:rPr>
          <w:rFonts w:ascii="Times New Roman" w:hAnsi="Times New Roman"/>
          <w:b/>
          <w:bCs/>
          <w:i/>
          <w:iCs/>
        </w:rPr>
        <w:t xml:space="preserve"> SIB1</w:t>
      </w:r>
    </w:p>
    <w:p w14:paraId="675D4FFE" w14:textId="3C0B626D" w:rsidR="007F5537" w:rsidRPr="00FF7CB5" w:rsidRDefault="001A7F8B" w:rsidP="007F5537">
      <w:pPr>
        <w:pStyle w:val="ListParagraph"/>
        <w:numPr>
          <w:ilvl w:val="0"/>
          <w:numId w:val="20"/>
        </w:numPr>
        <w:rPr>
          <w:rFonts w:ascii="Times New Roman" w:hAnsi="Times New Roman"/>
          <w:b/>
          <w:bCs/>
          <w:i/>
          <w:iCs/>
        </w:rPr>
      </w:pPr>
      <w:r w:rsidRPr="00FF7CB5">
        <w:rPr>
          <w:rFonts w:ascii="Times New Roman" w:hAnsi="Times New Roman"/>
          <w:b/>
          <w:bCs/>
          <w:i/>
          <w:iCs/>
        </w:rPr>
        <w:t>RACH procedure</w:t>
      </w:r>
    </w:p>
    <w:p w14:paraId="4E6AF28D" w14:textId="7F428717" w:rsidR="001A7F8B" w:rsidRPr="00FF7CB5" w:rsidRDefault="001A7F8B" w:rsidP="001A7F8B">
      <w:pPr>
        <w:rPr>
          <w:b/>
          <w:bCs/>
          <w:i/>
          <w:iCs/>
        </w:rPr>
      </w:pPr>
      <w:r w:rsidRPr="00FF7CB5">
        <w:rPr>
          <w:b/>
          <w:bCs/>
          <w:i/>
          <w:iCs/>
        </w:rPr>
        <w:t xml:space="preserve">Proposal </w:t>
      </w:r>
      <w:r w:rsidR="00054FC6">
        <w:rPr>
          <w:b/>
          <w:bCs/>
          <w:i/>
          <w:iCs/>
        </w:rPr>
        <w:t>4</w:t>
      </w:r>
      <w:r w:rsidRPr="00FF7CB5">
        <w:rPr>
          <w:b/>
          <w:bCs/>
          <w:i/>
          <w:iCs/>
        </w:rPr>
        <w:t>: Study UE</w:t>
      </w:r>
      <w:r w:rsidR="00474FAB">
        <w:rPr>
          <w:b/>
          <w:bCs/>
          <w:i/>
          <w:iCs/>
        </w:rPr>
        <w:t xml:space="preserve"> type</w:t>
      </w:r>
      <w:r w:rsidRPr="00FF7CB5">
        <w:rPr>
          <w:b/>
          <w:bCs/>
          <w:i/>
          <w:iCs/>
        </w:rPr>
        <w:t xml:space="preserve"> identification through either Msg1 or Msg3. </w:t>
      </w:r>
    </w:p>
    <w:p w14:paraId="42BB036A" w14:textId="77777777" w:rsidR="00DE33F1" w:rsidRPr="00DE33F1" w:rsidRDefault="00DE33F1" w:rsidP="00CA54F3">
      <w:pPr>
        <w:rPr>
          <w:rFonts w:ascii="等线" w:eastAsia="等线" w:hAnsi="等线"/>
          <w:sz w:val="21"/>
          <w:szCs w:val="21"/>
        </w:rPr>
      </w:pPr>
    </w:p>
    <w:p w14:paraId="79CF686A" w14:textId="77777777" w:rsidR="003B788D" w:rsidRPr="00F3645B" w:rsidRDefault="003B788D" w:rsidP="003B788D">
      <w:pPr>
        <w:pStyle w:val="Heading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24E5A0BF" w14:textId="47EEB1A6" w:rsidR="003B788D" w:rsidRPr="00FF7CB5" w:rsidRDefault="00A3057A" w:rsidP="003B788D">
      <w:pPr>
        <w:rPr>
          <w:lang w:eastAsia="zh-CN"/>
        </w:rPr>
      </w:pPr>
      <w:r w:rsidRPr="00FF7CB5">
        <w:t>As a summary, w</w:t>
      </w:r>
      <w:r w:rsidR="00F13BB8" w:rsidRPr="00FF7CB5">
        <w:t xml:space="preserve">e have the following </w:t>
      </w:r>
      <w:r w:rsidR="00591121" w:rsidRPr="00FF7CB5">
        <w:t xml:space="preserve">observations and </w:t>
      </w:r>
      <w:r w:rsidR="00F13BB8" w:rsidRPr="00FF7CB5">
        <w:t xml:space="preserve">proposals </w:t>
      </w:r>
      <w:r w:rsidRPr="00FF7CB5">
        <w:t>o</w:t>
      </w:r>
      <w:r w:rsidR="00591121" w:rsidRPr="00FF7CB5">
        <w:t xml:space="preserve">n </w:t>
      </w:r>
      <w:r w:rsidR="00BB08E0" w:rsidRPr="00FF7CB5">
        <w:t>the framework and principles for RedCa</w:t>
      </w:r>
      <w:r w:rsidR="00C21939" w:rsidRPr="00FF7CB5">
        <w:t>p devidces</w:t>
      </w:r>
      <w:r w:rsidR="00591121" w:rsidRPr="00FF7CB5">
        <w:t>,</w:t>
      </w:r>
    </w:p>
    <w:p w14:paraId="47C1EE15" w14:textId="3EB87F47" w:rsidR="003F6886" w:rsidRDefault="003F6886" w:rsidP="003F6886">
      <w:pPr>
        <w:ind w:right="-99"/>
        <w:rPr>
          <w:rFonts w:eastAsia="等线"/>
          <w:b/>
          <w:i/>
          <w:lang w:eastAsia="zh-CN"/>
        </w:rPr>
      </w:pPr>
      <w:r w:rsidRPr="000C6A2F">
        <w:rPr>
          <w:rFonts w:eastAsia="等线"/>
          <w:b/>
          <w:i/>
          <w:lang w:eastAsia="zh-CN"/>
        </w:rPr>
        <w:t>Observation</w:t>
      </w:r>
      <w:r>
        <w:rPr>
          <w:rFonts w:eastAsia="等线"/>
          <w:b/>
          <w:i/>
          <w:lang w:eastAsia="zh-CN"/>
        </w:rPr>
        <w:t xml:space="preserve"> </w:t>
      </w:r>
      <w:r w:rsidRPr="000C6A2F">
        <w:rPr>
          <w:rFonts w:eastAsia="等线"/>
          <w:b/>
          <w:i/>
          <w:lang w:eastAsia="zh-CN"/>
        </w:rPr>
        <w:t xml:space="preserve">1: </w:t>
      </w:r>
      <w:r>
        <w:rPr>
          <w:rFonts w:eastAsia="等线"/>
          <w:b/>
          <w:i/>
          <w:lang w:eastAsia="zh-CN"/>
        </w:rPr>
        <w:t xml:space="preserve">For FR1, </w:t>
      </w:r>
      <w:r w:rsidRPr="000C6A2F">
        <w:rPr>
          <w:rFonts w:eastAsia="等线"/>
          <w:b/>
          <w:i/>
          <w:lang w:eastAsia="zh-CN"/>
        </w:rPr>
        <w:t xml:space="preserve">20MHz UE bandwidth could well meet the data rate requirements of RedCap use cases.  </w:t>
      </w:r>
    </w:p>
    <w:p w14:paraId="5934D1C0" w14:textId="77777777" w:rsidR="00F147E4" w:rsidRPr="000C6A2F" w:rsidRDefault="00F147E4" w:rsidP="00F147E4">
      <w:pPr>
        <w:ind w:right="-99"/>
        <w:rPr>
          <w:rFonts w:eastAsia="等线"/>
          <w:b/>
          <w:i/>
          <w:lang w:eastAsia="zh-CN"/>
        </w:rPr>
      </w:pPr>
      <w:r w:rsidRPr="000C6A2F">
        <w:rPr>
          <w:rFonts w:eastAsia="等线"/>
          <w:b/>
          <w:i/>
          <w:lang w:eastAsia="zh-CN"/>
        </w:rPr>
        <w:t>Observation</w:t>
      </w:r>
      <w:r>
        <w:rPr>
          <w:rFonts w:eastAsia="等线"/>
          <w:b/>
          <w:i/>
          <w:lang w:eastAsia="zh-CN"/>
        </w:rPr>
        <w:t xml:space="preserve"> 2</w:t>
      </w:r>
      <w:r w:rsidRPr="000C6A2F">
        <w:rPr>
          <w:rFonts w:eastAsia="等线"/>
          <w:b/>
          <w:i/>
          <w:lang w:eastAsia="zh-CN"/>
        </w:rPr>
        <w:t xml:space="preserve">: </w:t>
      </w:r>
      <w:r>
        <w:rPr>
          <w:rFonts w:eastAsia="等线"/>
          <w:b/>
          <w:i/>
          <w:lang w:eastAsia="zh-CN"/>
        </w:rPr>
        <w:t>For FR2, 5</w:t>
      </w:r>
      <w:r w:rsidRPr="000C6A2F">
        <w:rPr>
          <w:rFonts w:eastAsia="等线"/>
          <w:b/>
          <w:i/>
          <w:lang w:eastAsia="zh-CN"/>
        </w:rPr>
        <w:t xml:space="preserve">0MHz UE bandwidth could well meet the data rate requirements of RedCap use cases.  </w:t>
      </w:r>
    </w:p>
    <w:p w14:paraId="1E48328A" w14:textId="77777777" w:rsidR="00F147E4" w:rsidRPr="00FF7CB5" w:rsidRDefault="00F147E4" w:rsidP="00F147E4">
      <w:pPr>
        <w:rPr>
          <w:b/>
          <w:bCs/>
          <w:i/>
          <w:iCs/>
          <w:lang w:eastAsia="zh-CN"/>
        </w:rPr>
      </w:pPr>
      <w:r w:rsidRPr="00FF7CB5">
        <w:rPr>
          <w:b/>
          <w:bCs/>
          <w:i/>
          <w:iCs/>
          <w:lang w:eastAsia="zh-CN"/>
        </w:rPr>
        <w:lastRenderedPageBreak/>
        <w:t>Observation</w:t>
      </w:r>
      <w:r>
        <w:rPr>
          <w:b/>
          <w:bCs/>
          <w:i/>
          <w:iCs/>
          <w:lang w:eastAsia="zh-CN"/>
        </w:rPr>
        <w:t xml:space="preserve"> 3</w:t>
      </w:r>
      <w:r w:rsidRPr="00FF7CB5">
        <w:rPr>
          <w:b/>
          <w:bCs/>
          <w:i/>
          <w:iCs/>
          <w:lang w:eastAsia="zh-CN"/>
        </w:rPr>
        <w:t xml:space="preserve">: The gNB could control the access of RedCap UEs in different stages during initial access, depending on different design. </w:t>
      </w:r>
    </w:p>
    <w:p w14:paraId="50B9924B" w14:textId="77777777" w:rsidR="00DD5AB7" w:rsidRDefault="00DD5AB7" w:rsidP="00DD5AB7">
      <w:pPr>
        <w:ind w:right="-99"/>
        <w:rPr>
          <w:rFonts w:eastAsia="等线"/>
          <w:b/>
          <w:i/>
          <w:lang w:eastAsia="zh-CN"/>
        </w:rPr>
      </w:pPr>
      <w:r w:rsidRPr="000C6A2F">
        <w:rPr>
          <w:rFonts w:eastAsia="等线"/>
          <w:b/>
          <w:i/>
          <w:lang w:eastAsia="zh-CN"/>
        </w:rPr>
        <w:t>Proposal</w:t>
      </w:r>
      <w:r>
        <w:rPr>
          <w:rFonts w:eastAsia="等线"/>
          <w:b/>
          <w:i/>
          <w:lang w:eastAsia="zh-CN"/>
        </w:rPr>
        <w:t xml:space="preserve"> 1</w:t>
      </w:r>
      <w:r w:rsidRPr="000C6A2F">
        <w:rPr>
          <w:rFonts w:eastAsia="等线"/>
          <w:b/>
          <w:i/>
          <w:lang w:eastAsia="zh-CN"/>
        </w:rPr>
        <w:t xml:space="preserve">: Define one or two </w:t>
      </w:r>
      <w:r>
        <w:rPr>
          <w:rFonts w:eastAsia="等线"/>
          <w:b/>
          <w:i/>
          <w:lang w:eastAsia="zh-CN"/>
        </w:rPr>
        <w:t>device type</w:t>
      </w:r>
      <w:r w:rsidRPr="000C6A2F">
        <w:rPr>
          <w:rFonts w:eastAsia="等线"/>
          <w:b/>
          <w:i/>
          <w:lang w:eastAsia="zh-CN"/>
        </w:rPr>
        <w:t xml:space="preserve">s with 20MHz </w:t>
      </w:r>
      <w:r>
        <w:rPr>
          <w:rFonts w:eastAsia="等线"/>
          <w:b/>
          <w:i/>
          <w:lang w:eastAsia="zh-CN"/>
        </w:rPr>
        <w:t xml:space="preserve">maximum UE </w:t>
      </w:r>
      <w:r w:rsidRPr="000C6A2F">
        <w:rPr>
          <w:rFonts w:eastAsia="等线"/>
          <w:b/>
          <w:i/>
          <w:lang w:eastAsia="zh-CN"/>
        </w:rPr>
        <w:t>bandwidth</w:t>
      </w:r>
      <w:r>
        <w:rPr>
          <w:rFonts w:eastAsia="等线"/>
          <w:b/>
          <w:i/>
          <w:lang w:eastAsia="zh-CN"/>
        </w:rPr>
        <w:t xml:space="preserve"> for FR1</w:t>
      </w:r>
      <w:r w:rsidRPr="000C6A2F">
        <w:rPr>
          <w:rFonts w:eastAsia="等线"/>
          <w:b/>
          <w:i/>
          <w:lang w:eastAsia="zh-CN"/>
        </w:rPr>
        <w:t xml:space="preserve">. </w:t>
      </w:r>
    </w:p>
    <w:p w14:paraId="0E8A8310" w14:textId="77777777" w:rsidR="005854A6" w:rsidRDefault="005854A6" w:rsidP="005854A6">
      <w:pPr>
        <w:ind w:right="-99"/>
        <w:rPr>
          <w:rFonts w:eastAsia="等线"/>
          <w:b/>
          <w:i/>
          <w:lang w:eastAsia="zh-CN"/>
        </w:rPr>
      </w:pPr>
      <w:r w:rsidRPr="000C6A2F">
        <w:rPr>
          <w:rFonts w:eastAsia="等线"/>
          <w:b/>
          <w:i/>
          <w:lang w:eastAsia="zh-CN"/>
        </w:rPr>
        <w:t>Proposal</w:t>
      </w:r>
      <w:r>
        <w:rPr>
          <w:rFonts w:eastAsia="等线"/>
          <w:b/>
          <w:i/>
          <w:lang w:eastAsia="zh-CN"/>
        </w:rPr>
        <w:t xml:space="preserve"> 2</w:t>
      </w:r>
      <w:r w:rsidRPr="000C6A2F">
        <w:rPr>
          <w:rFonts w:eastAsia="等线"/>
          <w:b/>
          <w:i/>
          <w:lang w:eastAsia="zh-CN"/>
        </w:rPr>
        <w:t xml:space="preserve">: Define one </w:t>
      </w:r>
      <w:r>
        <w:rPr>
          <w:rFonts w:eastAsia="等线"/>
          <w:b/>
          <w:i/>
          <w:lang w:eastAsia="zh-CN"/>
        </w:rPr>
        <w:t xml:space="preserve">device type </w:t>
      </w:r>
      <w:r w:rsidRPr="000C6A2F">
        <w:rPr>
          <w:rFonts w:eastAsia="等线"/>
          <w:b/>
          <w:i/>
          <w:lang w:eastAsia="zh-CN"/>
        </w:rPr>
        <w:t xml:space="preserve">with </w:t>
      </w:r>
      <w:r>
        <w:rPr>
          <w:rFonts w:eastAsia="等线"/>
          <w:b/>
          <w:i/>
          <w:lang w:eastAsia="zh-CN"/>
        </w:rPr>
        <w:t>5</w:t>
      </w:r>
      <w:r w:rsidRPr="000C6A2F">
        <w:rPr>
          <w:rFonts w:eastAsia="等线"/>
          <w:b/>
          <w:i/>
          <w:lang w:eastAsia="zh-CN"/>
        </w:rPr>
        <w:t xml:space="preserve">0MHz </w:t>
      </w:r>
      <w:r>
        <w:rPr>
          <w:rFonts w:eastAsia="等线"/>
          <w:b/>
          <w:i/>
          <w:lang w:eastAsia="zh-CN"/>
        </w:rPr>
        <w:t xml:space="preserve">maximum UE </w:t>
      </w:r>
      <w:r w:rsidRPr="000C6A2F">
        <w:rPr>
          <w:rFonts w:eastAsia="等线"/>
          <w:b/>
          <w:i/>
          <w:lang w:eastAsia="zh-CN"/>
        </w:rPr>
        <w:t>bandwidth</w:t>
      </w:r>
      <w:r>
        <w:rPr>
          <w:rFonts w:eastAsia="等线"/>
          <w:b/>
          <w:i/>
          <w:lang w:eastAsia="zh-CN"/>
        </w:rPr>
        <w:t xml:space="preserve"> for FR2</w:t>
      </w:r>
      <w:r w:rsidRPr="000C6A2F">
        <w:rPr>
          <w:rFonts w:eastAsia="等线"/>
          <w:b/>
          <w:i/>
          <w:lang w:eastAsia="zh-CN"/>
        </w:rPr>
        <w:t xml:space="preserve">. </w:t>
      </w:r>
    </w:p>
    <w:p w14:paraId="1031FE8E" w14:textId="77777777" w:rsidR="00F060CD" w:rsidRPr="00FF7CB5" w:rsidRDefault="00F060CD" w:rsidP="00F060CD">
      <w:pPr>
        <w:rPr>
          <w:b/>
          <w:bCs/>
          <w:i/>
          <w:iCs/>
        </w:rPr>
      </w:pPr>
      <w:r w:rsidRPr="00FF7CB5">
        <w:rPr>
          <w:b/>
          <w:bCs/>
          <w:i/>
          <w:iCs/>
        </w:rPr>
        <w:t xml:space="preserve">Proposal </w:t>
      </w:r>
      <w:r>
        <w:rPr>
          <w:b/>
          <w:bCs/>
          <w:i/>
          <w:iCs/>
        </w:rPr>
        <w:t>3</w:t>
      </w:r>
      <w:r w:rsidRPr="00FF7CB5">
        <w:rPr>
          <w:b/>
          <w:bCs/>
          <w:i/>
          <w:iCs/>
        </w:rPr>
        <w:t>: Study the feasibility of UE access control during initial access, through</w:t>
      </w:r>
    </w:p>
    <w:p w14:paraId="68FF48C7" w14:textId="77777777" w:rsidR="00F060CD" w:rsidRPr="00FF7CB5" w:rsidRDefault="00F060CD" w:rsidP="00F060CD">
      <w:pPr>
        <w:pStyle w:val="ListParagraph"/>
        <w:numPr>
          <w:ilvl w:val="0"/>
          <w:numId w:val="20"/>
        </w:numPr>
        <w:rPr>
          <w:rFonts w:ascii="Times New Roman" w:hAnsi="Times New Roman"/>
          <w:b/>
          <w:bCs/>
          <w:i/>
          <w:iCs/>
        </w:rPr>
      </w:pPr>
      <w:r w:rsidRPr="00FF7CB5">
        <w:rPr>
          <w:rFonts w:ascii="Times New Roman" w:hAnsi="Times New Roman"/>
          <w:b/>
          <w:bCs/>
          <w:i/>
          <w:iCs/>
        </w:rPr>
        <w:t>Cellbarred in dedicated SSB</w:t>
      </w:r>
    </w:p>
    <w:p w14:paraId="2497E72A" w14:textId="77777777" w:rsidR="00F060CD" w:rsidRPr="00FF7CB5" w:rsidRDefault="00F060CD" w:rsidP="00F060CD">
      <w:pPr>
        <w:pStyle w:val="ListParagraph"/>
        <w:numPr>
          <w:ilvl w:val="0"/>
          <w:numId w:val="20"/>
        </w:numPr>
        <w:rPr>
          <w:rFonts w:ascii="Times New Roman" w:hAnsi="Times New Roman"/>
          <w:b/>
          <w:bCs/>
          <w:i/>
          <w:iCs/>
        </w:rPr>
      </w:pPr>
      <w:r w:rsidRPr="00FF7CB5">
        <w:rPr>
          <w:rFonts w:ascii="Times New Roman" w:hAnsi="Times New Roman"/>
          <w:b/>
          <w:bCs/>
          <w:i/>
          <w:iCs/>
        </w:rPr>
        <w:t>Cellbarred introduced in SIB1</w:t>
      </w:r>
    </w:p>
    <w:p w14:paraId="728C0D2C" w14:textId="77777777" w:rsidR="00F060CD" w:rsidRPr="00FF7CB5" w:rsidRDefault="00F060CD" w:rsidP="00F060CD">
      <w:pPr>
        <w:pStyle w:val="ListParagraph"/>
        <w:numPr>
          <w:ilvl w:val="0"/>
          <w:numId w:val="20"/>
        </w:numPr>
        <w:rPr>
          <w:rFonts w:ascii="Times New Roman" w:hAnsi="Times New Roman"/>
          <w:b/>
          <w:bCs/>
          <w:i/>
          <w:iCs/>
        </w:rPr>
      </w:pPr>
      <w:r w:rsidRPr="00FF7CB5">
        <w:rPr>
          <w:rFonts w:ascii="Times New Roman" w:hAnsi="Times New Roman"/>
          <w:b/>
          <w:bCs/>
          <w:i/>
          <w:iCs/>
        </w:rPr>
        <w:t>RACH procedure</w:t>
      </w:r>
    </w:p>
    <w:p w14:paraId="01E245CD" w14:textId="7362903B" w:rsidR="00F060CD" w:rsidRPr="00FF7CB5" w:rsidRDefault="00F060CD" w:rsidP="00F060CD">
      <w:pPr>
        <w:rPr>
          <w:b/>
          <w:bCs/>
          <w:i/>
          <w:iCs/>
        </w:rPr>
      </w:pPr>
      <w:r w:rsidRPr="00FF7CB5">
        <w:rPr>
          <w:b/>
          <w:bCs/>
          <w:i/>
          <w:iCs/>
        </w:rPr>
        <w:t xml:space="preserve">Proposal </w:t>
      </w:r>
      <w:r>
        <w:rPr>
          <w:b/>
          <w:bCs/>
          <w:i/>
          <w:iCs/>
        </w:rPr>
        <w:t>4</w:t>
      </w:r>
      <w:r w:rsidRPr="00FF7CB5">
        <w:rPr>
          <w:b/>
          <w:bCs/>
          <w:i/>
          <w:iCs/>
        </w:rPr>
        <w:t>: Study UE</w:t>
      </w:r>
      <w:r w:rsidR="00474FAB">
        <w:rPr>
          <w:b/>
          <w:bCs/>
          <w:i/>
          <w:iCs/>
        </w:rPr>
        <w:t xml:space="preserve"> type</w:t>
      </w:r>
      <w:r w:rsidRPr="00FF7CB5">
        <w:rPr>
          <w:b/>
          <w:bCs/>
          <w:i/>
          <w:iCs/>
        </w:rPr>
        <w:t xml:space="preserve"> identification through either Msg1 or Msg3. </w:t>
      </w:r>
    </w:p>
    <w:p w14:paraId="7CACB698" w14:textId="77777777" w:rsidR="00FF5824" w:rsidRPr="00E372B7" w:rsidRDefault="00FF5824" w:rsidP="00DB627F">
      <w:pPr>
        <w:rPr>
          <w:b/>
          <w:i/>
          <w:sz w:val="20"/>
          <w:szCs w:val="20"/>
          <w:lang w:eastAsia="zh-CN"/>
        </w:rPr>
      </w:pPr>
    </w:p>
    <w:p w14:paraId="4BDF92D1" w14:textId="77777777" w:rsidR="00111C6E" w:rsidRPr="00F3645B" w:rsidRDefault="00111C6E" w:rsidP="004763A8">
      <w:pPr>
        <w:pStyle w:val="Heading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5B102CC6" w14:textId="43D2A591" w:rsidR="00AE1327" w:rsidRPr="00667C6A" w:rsidRDefault="003C6ED4" w:rsidP="00322C00">
      <w:pPr>
        <w:pStyle w:val="References"/>
        <w:rPr>
          <w:sz w:val="22"/>
          <w:szCs w:val="22"/>
          <w:lang w:eastAsia="zh-CN"/>
        </w:rPr>
      </w:pPr>
      <w:r w:rsidRPr="00667C6A">
        <w:rPr>
          <w:rFonts w:eastAsia="等线"/>
          <w:sz w:val="22"/>
          <w:szCs w:val="22"/>
          <w:lang w:eastAsia="zh-CN"/>
        </w:rPr>
        <w:t>RP-</w:t>
      </w:r>
      <w:r w:rsidR="00296F78" w:rsidRPr="00667C6A">
        <w:rPr>
          <w:rFonts w:eastAsia="等线"/>
          <w:sz w:val="22"/>
          <w:szCs w:val="22"/>
          <w:lang w:eastAsia="zh-CN"/>
        </w:rPr>
        <w:t>201386</w:t>
      </w:r>
      <w:r w:rsidR="00480CD5" w:rsidRPr="00667C6A">
        <w:rPr>
          <w:rFonts w:hint="eastAsia"/>
          <w:sz w:val="22"/>
          <w:szCs w:val="22"/>
        </w:rPr>
        <w:t xml:space="preserve">, </w:t>
      </w:r>
      <w:r w:rsidR="00480CD5" w:rsidRPr="00667C6A">
        <w:rPr>
          <w:sz w:val="22"/>
          <w:szCs w:val="22"/>
        </w:rPr>
        <w:t>“</w:t>
      </w:r>
      <w:r w:rsidR="00296F78" w:rsidRPr="00667C6A">
        <w:rPr>
          <w:sz w:val="22"/>
          <w:szCs w:val="22"/>
        </w:rPr>
        <w:t xml:space="preserve">Revised </w:t>
      </w:r>
      <w:r w:rsidRPr="00667C6A">
        <w:rPr>
          <w:sz w:val="22"/>
          <w:szCs w:val="22"/>
        </w:rPr>
        <w:t>S</w:t>
      </w:r>
      <w:r w:rsidR="00480CD5" w:rsidRPr="00667C6A">
        <w:rPr>
          <w:sz w:val="22"/>
          <w:szCs w:val="22"/>
        </w:rPr>
        <w:t xml:space="preserve">ID on </w:t>
      </w:r>
      <w:r w:rsidR="00296F78" w:rsidRPr="00667C6A">
        <w:rPr>
          <w:sz w:val="22"/>
          <w:szCs w:val="22"/>
        </w:rPr>
        <w:t>study on support of r</w:t>
      </w:r>
      <w:r w:rsidRPr="00667C6A">
        <w:rPr>
          <w:sz w:val="22"/>
          <w:szCs w:val="22"/>
        </w:rPr>
        <w:t xml:space="preserve">educed </w:t>
      </w:r>
      <w:r w:rsidR="00296F78" w:rsidRPr="00667C6A">
        <w:rPr>
          <w:sz w:val="22"/>
          <w:szCs w:val="22"/>
        </w:rPr>
        <w:t>c</w:t>
      </w:r>
      <w:r w:rsidRPr="00667C6A">
        <w:rPr>
          <w:sz w:val="22"/>
          <w:szCs w:val="22"/>
        </w:rPr>
        <w:t xml:space="preserve">apability </w:t>
      </w:r>
      <w:r w:rsidR="00296F78" w:rsidRPr="00667C6A">
        <w:rPr>
          <w:sz w:val="22"/>
          <w:szCs w:val="22"/>
        </w:rPr>
        <w:t>NR devices</w:t>
      </w:r>
      <w:r w:rsidR="00480CD5" w:rsidRPr="00667C6A">
        <w:rPr>
          <w:sz w:val="22"/>
          <w:szCs w:val="22"/>
        </w:rPr>
        <w:t>”</w:t>
      </w:r>
      <w:r w:rsidR="00480CD5" w:rsidRPr="00667C6A">
        <w:rPr>
          <w:rFonts w:hint="eastAsia"/>
          <w:sz w:val="22"/>
          <w:szCs w:val="22"/>
        </w:rPr>
        <w:t xml:space="preserve">, </w:t>
      </w:r>
      <w:r w:rsidR="00480CD5" w:rsidRPr="00667C6A">
        <w:rPr>
          <w:sz w:val="22"/>
          <w:szCs w:val="22"/>
          <w:lang w:eastAsia="zh-CN"/>
        </w:rPr>
        <w:t>Ericsson</w:t>
      </w:r>
      <w:r w:rsidR="00480CD5" w:rsidRPr="00667C6A">
        <w:rPr>
          <w:rFonts w:hint="eastAsia"/>
          <w:sz w:val="22"/>
          <w:szCs w:val="22"/>
        </w:rPr>
        <w:t>, RAN#</w:t>
      </w:r>
      <w:r w:rsidR="00480CD5" w:rsidRPr="00667C6A">
        <w:rPr>
          <w:sz w:val="22"/>
          <w:szCs w:val="22"/>
          <w:lang w:eastAsia="zh-CN"/>
        </w:rPr>
        <w:t>8</w:t>
      </w:r>
      <w:r w:rsidR="00296F78" w:rsidRPr="00667C6A">
        <w:rPr>
          <w:sz w:val="22"/>
          <w:szCs w:val="22"/>
          <w:lang w:eastAsia="zh-CN"/>
        </w:rPr>
        <w:t>8e</w:t>
      </w:r>
      <w:r w:rsidR="00B24839" w:rsidRPr="00667C6A">
        <w:rPr>
          <w:sz w:val="22"/>
          <w:szCs w:val="22"/>
          <w:lang w:eastAsia="zh-CN"/>
        </w:rPr>
        <w:t>.</w:t>
      </w:r>
    </w:p>
    <w:p w14:paraId="6C9AA2BD" w14:textId="5302BD9B" w:rsidR="00BA58C9" w:rsidRDefault="00FB6331" w:rsidP="00BA58C9">
      <w:pPr>
        <w:pStyle w:val="References"/>
        <w:rPr>
          <w:sz w:val="22"/>
          <w:szCs w:val="22"/>
        </w:rPr>
      </w:pPr>
      <w:bookmarkStart w:id="5" w:name="_Ref31365007"/>
      <w:r w:rsidRPr="00667C6A">
        <w:rPr>
          <w:sz w:val="22"/>
          <w:szCs w:val="22"/>
        </w:rPr>
        <w:t>T</w:t>
      </w:r>
      <w:r w:rsidR="0040654A">
        <w:rPr>
          <w:sz w:val="22"/>
          <w:szCs w:val="22"/>
        </w:rPr>
        <w:t>S</w:t>
      </w:r>
      <w:r w:rsidRPr="00667C6A">
        <w:rPr>
          <w:sz w:val="22"/>
          <w:szCs w:val="22"/>
        </w:rPr>
        <w:t>38.306, User Equipment (UE) radio access capabilities, v16.0.0, March 2020</w:t>
      </w:r>
      <w:bookmarkEnd w:id="5"/>
    </w:p>
    <w:p w14:paraId="09115E41" w14:textId="2ADC4CAD" w:rsidR="00BA58C9" w:rsidRPr="00BA58C9" w:rsidRDefault="00BA58C9" w:rsidP="00BA58C9">
      <w:pPr>
        <w:pStyle w:val="References"/>
        <w:rPr>
          <w:sz w:val="22"/>
          <w:szCs w:val="22"/>
        </w:rPr>
      </w:pPr>
      <w:r>
        <w:rPr>
          <w:sz w:val="22"/>
          <w:szCs w:val="22"/>
        </w:rPr>
        <w:t>R1-2005830</w:t>
      </w:r>
      <w:r w:rsidRPr="00667C6A">
        <w:rPr>
          <w:sz w:val="22"/>
          <w:szCs w:val="22"/>
        </w:rPr>
        <w:t xml:space="preserve">, </w:t>
      </w:r>
      <w:r>
        <w:rPr>
          <w:sz w:val="22"/>
          <w:szCs w:val="22"/>
        </w:rPr>
        <w:t>“</w:t>
      </w:r>
      <w:r w:rsidRPr="00BA58C9">
        <w:rPr>
          <w:sz w:val="22"/>
          <w:szCs w:val="22"/>
        </w:rPr>
        <w:t>On UE complexity reduction features for RedCap</w:t>
      </w:r>
      <w:r>
        <w:rPr>
          <w:sz w:val="22"/>
          <w:szCs w:val="22"/>
        </w:rPr>
        <w:t xml:space="preserve">”, Lenovo, Motorola Mobility, RAN1#102e. </w:t>
      </w:r>
    </w:p>
    <w:p w14:paraId="2B30C564" w14:textId="77777777" w:rsidR="00BA58C9" w:rsidRPr="00BA58C9" w:rsidRDefault="00BA58C9" w:rsidP="00BA58C9"/>
    <w:sectPr w:rsidR="00BA58C9" w:rsidRPr="00BA58C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4186B" w14:textId="77777777" w:rsidR="0010572F" w:rsidRDefault="0010572F">
      <w:r>
        <w:separator/>
      </w:r>
    </w:p>
  </w:endnote>
  <w:endnote w:type="continuationSeparator" w:id="0">
    <w:p w14:paraId="7B005BD2" w14:textId="77777777" w:rsidR="0010572F" w:rsidRDefault="00105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73D43" w14:textId="77777777" w:rsidR="0010572F" w:rsidRDefault="0010572F">
      <w:r>
        <w:separator/>
      </w:r>
    </w:p>
  </w:footnote>
  <w:footnote w:type="continuationSeparator" w:id="0">
    <w:p w14:paraId="4AC178E2" w14:textId="77777777" w:rsidR="0010572F" w:rsidRDefault="00105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4C451CE"/>
    <w:multiLevelType w:val="hybridMultilevel"/>
    <w:tmpl w:val="1EC0F004"/>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7F2DF8"/>
    <w:multiLevelType w:val="hybridMultilevel"/>
    <w:tmpl w:val="718C9F26"/>
    <w:lvl w:ilvl="0" w:tplc="FB00FAA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AA1679"/>
    <w:multiLevelType w:val="hybridMultilevel"/>
    <w:tmpl w:val="67442E56"/>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5AA"/>
    <w:multiLevelType w:val="hybridMultilevel"/>
    <w:tmpl w:val="20E2CC58"/>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2314A1"/>
    <w:multiLevelType w:val="hybridMultilevel"/>
    <w:tmpl w:val="4BBE2F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B6D7EC2"/>
    <w:multiLevelType w:val="hybridMultilevel"/>
    <w:tmpl w:val="7AB04E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CB5B14"/>
    <w:multiLevelType w:val="hybridMultilevel"/>
    <w:tmpl w:val="982C4BB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E26D51"/>
    <w:multiLevelType w:val="hybridMultilevel"/>
    <w:tmpl w:val="E6224F6C"/>
    <w:lvl w:ilvl="0" w:tplc="CD0CF49E">
      <w:start w:val="200"/>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6BE0FEF"/>
    <w:multiLevelType w:val="hybridMultilevel"/>
    <w:tmpl w:val="E57A2ABA"/>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085F3D"/>
    <w:multiLevelType w:val="hybridMultilevel"/>
    <w:tmpl w:val="DC0A0210"/>
    <w:lvl w:ilvl="0" w:tplc="7CE4AA8C">
      <w:start w:val="1"/>
      <w:numFmt w:val="bullet"/>
      <w:lvlText w:val="-"/>
      <w:lvlJc w:val="left"/>
      <w:pPr>
        <w:ind w:left="774" w:hanging="360"/>
      </w:pPr>
      <w:rPr>
        <w:rFonts w:ascii="Times New Roman" w:eastAsia="Times New Roma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9131605"/>
    <w:multiLevelType w:val="hybridMultilevel"/>
    <w:tmpl w:val="A30A20E0"/>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22"/>
  </w:num>
  <w:num w:numId="3">
    <w:abstractNumId w:val="19"/>
  </w:num>
  <w:num w:numId="4">
    <w:abstractNumId w:val="0"/>
  </w:num>
  <w:num w:numId="5">
    <w:abstractNumId w:val="16"/>
  </w:num>
  <w:num w:numId="6">
    <w:abstractNumId w:val="11"/>
  </w:num>
  <w:num w:numId="7">
    <w:abstractNumId w:val="23"/>
  </w:num>
  <w:num w:numId="8">
    <w:abstractNumId w:val="12"/>
  </w:num>
  <w:num w:numId="9">
    <w:abstractNumId w:val="10"/>
  </w:num>
  <w:num w:numId="10">
    <w:abstractNumId w:val="20"/>
  </w:num>
  <w:num w:numId="11">
    <w:abstractNumId w:val="9"/>
  </w:num>
  <w:num w:numId="12">
    <w:abstractNumId w:val="6"/>
  </w:num>
  <w:num w:numId="13">
    <w:abstractNumId w:val="18"/>
  </w:num>
  <w:num w:numId="14">
    <w:abstractNumId w:val="8"/>
  </w:num>
  <w:num w:numId="15">
    <w:abstractNumId w:val="3"/>
  </w:num>
  <w:num w:numId="16">
    <w:abstractNumId w:val="21"/>
  </w:num>
  <w:num w:numId="17">
    <w:abstractNumId w:val="1"/>
  </w:num>
  <w:num w:numId="18">
    <w:abstractNumId w:val="4"/>
  </w:num>
  <w:num w:numId="19">
    <w:abstractNumId w:val="17"/>
  </w:num>
  <w:num w:numId="20">
    <w:abstractNumId w:val="15"/>
  </w:num>
  <w:num w:numId="21">
    <w:abstractNumId w:val="5"/>
  </w:num>
  <w:num w:numId="22">
    <w:abstractNumId w:val="2"/>
  </w:num>
  <w:num w:numId="23">
    <w:abstractNumId w:val="13"/>
  </w:num>
  <w:num w:numId="24">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27"/>
    <w:rsid w:val="000007FC"/>
    <w:rsid w:val="0000099B"/>
    <w:rsid w:val="000009F1"/>
    <w:rsid w:val="00000A0B"/>
    <w:rsid w:val="00000D04"/>
    <w:rsid w:val="00000DB2"/>
    <w:rsid w:val="0000112E"/>
    <w:rsid w:val="000011BF"/>
    <w:rsid w:val="0000159A"/>
    <w:rsid w:val="000016DE"/>
    <w:rsid w:val="000018A9"/>
    <w:rsid w:val="0000195C"/>
    <w:rsid w:val="00001A16"/>
    <w:rsid w:val="00001B42"/>
    <w:rsid w:val="00001D10"/>
    <w:rsid w:val="00001EF4"/>
    <w:rsid w:val="00002021"/>
    <w:rsid w:val="00002186"/>
    <w:rsid w:val="000021E6"/>
    <w:rsid w:val="000023AA"/>
    <w:rsid w:val="000023CA"/>
    <w:rsid w:val="000024C0"/>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EE0"/>
    <w:rsid w:val="00003FA0"/>
    <w:rsid w:val="000040A9"/>
    <w:rsid w:val="0000454A"/>
    <w:rsid w:val="0000458E"/>
    <w:rsid w:val="00004DF0"/>
    <w:rsid w:val="00004E70"/>
    <w:rsid w:val="0000504D"/>
    <w:rsid w:val="000055D9"/>
    <w:rsid w:val="000058E5"/>
    <w:rsid w:val="0000659B"/>
    <w:rsid w:val="00006766"/>
    <w:rsid w:val="00006A30"/>
    <w:rsid w:val="00006E34"/>
    <w:rsid w:val="00006E40"/>
    <w:rsid w:val="000071C5"/>
    <w:rsid w:val="000072B6"/>
    <w:rsid w:val="0000752C"/>
    <w:rsid w:val="00007596"/>
    <w:rsid w:val="000076ED"/>
    <w:rsid w:val="00007798"/>
    <w:rsid w:val="00007813"/>
    <w:rsid w:val="00007A80"/>
    <w:rsid w:val="00007A9D"/>
    <w:rsid w:val="00007D06"/>
    <w:rsid w:val="00007D27"/>
    <w:rsid w:val="00007E02"/>
    <w:rsid w:val="0001009A"/>
    <w:rsid w:val="0001020B"/>
    <w:rsid w:val="000104E1"/>
    <w:rsid w:val="00010517"/>
    <w:rsid w:val="00010518"/>
    <w:rsid w:val="0001054A"/>
    <w:rsid w:val="00010570"/>
    <w:rsid w:val="00010687"/>
    <w:rsid w:val="00010950"/>
    <w:rsid w:val="000109B3"/>
    <w:rsid w:val="000109E6"/>
    <w:rsid w:val="00010BC3"/>
    <w:rsid w:val="000112E2"/>
    <w:rsid w:val="000114BC"/>
    <w:rsid w:val="000114E1"/>
    <w:rsid w:val="00011B04"/>
    <w:rsid w:val="00011EAA"/>
    <w:rsid w:val="00011F67"/>
    <w:rsid w:val="00012030"/>
    <w:rsid w:val="0001222C"/>
    <w:rsid w:val="00012440"/>
    <w:rsid w:val="0001252C"/>
    <w:rsid w:val="00012862"/>
    <w:rsid w:val="000128E6"/>
    <w:rsid w:val="00012972"/>
    <w:rsid w:val="00012A25"/>
    <w:rsid w:val="00012CA8"/>
    <w:rsid w:val="00012CAF"/>
    <w:rsid w:val="00012F0C"/>
    <w:rsid w:val="0001302F"/>
    <w:rsid w:val="000130A8"/>
    <w:rsid w:val="00013468"/>
    <w:rsid w:val="000135F3"/>
    <w:rsid w:val="0001377D"/>
    <w:rsid w:val="00013856"/>
    <w:rsid w:val="00013B6F"/>
    <w:rsid w:val="000140DD"/>
    <w:rsid w:val="00014342"/>
    <w:rsid w:val="0001449C"/>
    <w:rsid w:val="000146DA"/>
    <w:rsid w:val="00014AC2"/>
    <w:rsid w:val="00014CFE"/>
    <w:rsid w:val="00014D7F"/>
    <w:rsid w:val="00014EC2"/>
    <w:rsid w:val="00014F72"/>
    <w:rsid w:val="000152C5"/>
    <w:rsid w:val="0001548E"/>
    <w:rsid w:val="000154F7"/>
    <w:rsid w:val="000155BB"/>
    <w:rsid w:val="00015811"/>
    <w:rsid w:val="00015979"/>
    <w:rsid w:val="00015D93"/>
    <w:rsid w:val="00015DB5"/>
    <w:rsid w:val="00015EFB"/>
    <w:rsid w:val="0001605B"/>
    <w:rsid w:val="0001622D"/>
    <w:rsid w:val="0001644D"/>
    <w:rsid w:val="000165E2"/>
    <w:rsid w:val="00016ECF"/>
    <w:rsid w:val="0001712F"/>
    <w:rsid w:val="00017252"/>
    <w:rsid w:val="000172BE"/>
    <w:rsid w:val="0001787D"/>
    <w:rsid w:val="00017891"/>
    <w:rsid w:val="000179B3"/>
    <w:rsid w:val="000179D8"/>
    <w:rsid w:val="000179E1"/>
    <w:rsid w:val="00017A22"/>
    <w:rsid w:val="00017CDA"/>
    <w:rsid w:val="00017D8A"/>
    <w:rsid w:val="00017E83"/>
    <w:rsid w:val="00017E91"/>
    <w:rsid w:val="00020030"/>
    <w:rsid w:val="000204FC"/>
    <w:rsid w:val="0002077D"/>
    <w:rsid w:val="000209F4"/>
    <w:rsid w:val="00020EAB"/>
    <w:rsid w:val="00020FFF"/>
    <w:rsid w:val="000213A5"/>
    <w:rsid w:val="000217AE"/>
    <w:rsid w:val="000219F3"/>
    <w:rsid w:val="00022747"/>
    <w:rsid w:val="00022B9A"/>
    <w:rsid w:val="00022F3F"/>
    <w:rsid w:val="000231B6"/>
    <w:rsid w:val="00023388"/>
    <w:rsid w:val="00023425"/>
    <w:rsid w:val="000236E7"/>
    <w:rsid w:val="00023B5E"/>
    <w:rsid w:val="00023F98"/>
    <w:rsid w:val="000241BE"/>
    <w:rsid w:val="000242D9"/>
    <w:rsid w:val="000242DF"/>
    <w:rsid w:val="000242F2"/>
    <w:rsid w:val="00024730"/>
    <w:rsid w:val="00024769"/>
    <w:rsid w:val="000248A1"/>
    <w:rsid w:val="00024A3C"/>
    <w:rsid w:val="00024C82"/>
    <w:rsid w:val="00024DAD"/>
    <w:rsid w:val="00024DCE"/>
    <w:rsid w:val="00025091"/>
    <w:rsid w:val="00025118"/>
    <w:rsid w:val="000251E7"/>
    <w:rsid w:val="00025A11"/>
    <w:rsid w:val="00025A37"/>
    <w:rsid w:val="00025C82"/>
    <w:rsid w:val="00025E3E"/>
    <w:rsid w:val="00025EA6"/>
    <w:rsid w:val="00025FD5"/>
    <w:rsid w:val="00026593"/>
    <w:rsid w:val="00026673"/>
    <w:rsid w:val="0002683D"/>
    <w:rsid w:val="0002685C"/>
    <w:rsid w:val="000269D6"/>
    <w:rsid w:val="00026D4B"/>
    <w:rsid w:val="00026E22"/>
    <w:rsid w:val="0002705D"/>
    <w:rsid w:val="00027247"/>
    <w:rsid w:val="000274E2"/>
    <w:rsid w:val="000275C6"/>
    <w:rsid w:val="000276C4"/>
    <w:rsid w:val="000278E6"/>
    <w:rsid w:val="00027AD6"/>
    <w:rsid w:val="00027B53"/>
    <w:rsid w:val="00027B73"/>
    <w:rsid w:val="00027C41"/>
    <w:rsid w:val="00027D29"/>
    <w:rsid w:val="00027F86"/>
    <w:rsid w:val="00027F87"/>
    <w:rsid w:val="000301D3"/>
    <w:rsid w:val="0003024C"/>
    <w:rsid w:val="000302BC"/>
    <w:rsid w:val="00030470"/>
    <w:rsid w:val="0003049C"/>
    <w:rsid w:val="00030AFB"/>
    <w:rsid w:val="00030C44"/>
    <w:rsid w:val="000311F2"/>
    <w:rsid w:val="0003141D"/>
    <w:rsid w:val="00031546"/>
    <w:rsid w:val="00031ADB"/>
    <w:rsid w:val="00031D40"/>
    <w:rsid w:val="00032056"/>
    <w:rsid w:val="00032848"/>
    <w:rsid w:val="000328CA"/>
    <w:rsid w:val="00032D35"/>
    <w:rsid w:val="00032E40"/>
    <w:rsid w:val="00032E6F"/>
    <w:rsid w:val="00032F72"/>
    <w:rsid w:val="0003357B"/>
    <w:rsid w:val="000336D9"/>
    <w:rsid w:val="0003373D"/>
    <w:rsid w:val="0003376B"/>
    <w:rsid w:val="00033867"/>
    <w:rsid w:val="00033A03"/>
    <w:rsid w:val="00033A46"/>
    <w:rsid w:val="00033BFF"/>
    <w:rsid w:val="00033F48"/>
    <w:rsid w:val="00034038"/>
    <w:rsid w:val="00034676"/>
    <w:rsid w:val="000346E3"/>
    <w:rsid w:val="000346E6"/>
    <w:rsid w:val="000348E2"/>
    <w:rsid w:val="00034B6B"/>
    <w:rsid w:val="00034BCB"/>
    <w:rsid w:val="00034BD2"/>
    <w:rsid w:val="00034C57"/>
    <w:rsid w:val="00034DAD"/>
    <w:rsid w:val="00035216"/>
    <w:rsid w:val="000352B3"/>
    <w:rsid w:val="00035AC8"/>
    <w:rsid w:val="00036121"/>
    <w:rsid w:val="00036274"/>
    <w:rsid w:val="000365B6"/>
    <w:rsid w:val="00036650"/>
    <w:rsid w:val="00036CB7"/>
    <w:rsid w:val="00036F2F"/>
    <w:rsid w:val="00036F47"/>
    <w:rsid w:val="000375B5"/>
    <w:rsid w:val="00037B88"/>
    <w:rsid w:val="00037C16"/>
    <w:rsid w:val="000400E4"/>
    <w:rsid w:val="0004023E"/>
    <w:rsid w:val="0004024B"/>
    <w:rsid w:val="00040C90"/>
    <w:rsid w:val="00040EDB"/>
    <w:rsid w:val="00041203"/>
    <w:rsid w:val="0004145A"/>
    <w:rsid w:val="00041538"/>
    <w:rsid w:val="000417BB"/>
    <w:rsid w:val="000419D8"/>
    <w:rsid w:val="00041B4B"/>
    <w:rsid w:val="00041C57"/>
    <w:rsid w:val="00041C6E"/>
    <w:rsid w:val="00042407"/>
    <w:rsid w:val="00042C78"/>
    <w:rsid w:val="00042CBB"/>
    <w:rsid w:val="00042D3F"/>
    <w:rsid w:val="000430C6"/>
    <w:rsid w:val="000431E8"/>
    <w:rsid w:val="000434B7"/>
    <w:rsid w:val="000435B0"/>
    <w:rsid w:val="000435E4"/>
    <w:rsid w:val="0004363D"/>
    <w:rsid w:val="00043857"/>
    <w:rsid w:val="00043C49"/>
    <w:rsid w:val="00044093"/>
    <w:rsid w:val="00044340"/>
    <w:rsid w:val="00044B08"/>
    <w:rsid w:val="00045081"/>
    <w:rsid w:val="00045549"/>
    <w:rsid w:val="000459BA"/>
    <w:rsid w:val="00045C8E"/>
    <w:rsid w:val="00045DE8"/>
    <w:rsid w:val="00046084"/>
    <w:rsid w:val="000460C9"/>
    <w:rsid w:val="00046126"/>
    <w:rsid w:val="00046287"/>
    <w:rsid w:val="0004636A"/>
    <w:rsid w:val="00046415"/>
    <w:rsid w:val="0004647A"/>
    <w:rsid w:val="00046796"/>
    <w:rsid w:val="000467FD"/>
    <w:rsid w:val="00046AAF"/>
    <w:rsid w:val="00046DB5"/>
    <w:rsid w:val="00046E57"/>
    <w:rsid w:val="00047225"/>
    <w:rsid w:val="00047440"/>
    <w:rsid w:val="000474DC"/>
    <w:rsid w:val="0004756C"/>
    <w:rsid w:val="00047730"/>
    <w:rsid w:val="00047926"/>
    <w:rsid w:val="00047AB3"/>
    <w:rsid w:val="00047ACE"/>
    <w:rsid w:val="00047C17"/>
    <w:rsid w:val="00047C3B"/>
    <w:rsid w:val="00047CFD"/>
    <w:rsid w:val="00047E60"/>
    <w:rsid w:val="00047F1B"/>
    <w:rsid w:val="00050303"/>
    <w:rsid w:val="000503F2"/>
    <w:rsid w:val="0005058F"/>
    <w:rsid w:val="00050BBE"/>
    <w:rsid w:val="00050CEF"/>
    <w:rsid w:val="00050ECA"/>
    <w:rsid w:val="000510AF"/>
    <w:rsid w:val="000511DD"/>
    <w:rsid w:val="00051595"/>
    <w:rsid w:val="000518A0"/>
    <w:rsid w:val="0005192F"/>
    <w:rsid w:val="00051A33"/>
    <w:rsid w:val="00051A7C"/>
    <w:rsid w:val="00051C67"/>
    <w:rsid w:val="00051CF5"/>
    <w:rsid w:val="000520B8"/>
    <w:rsid w:val="00052154"/>
    <w:rsid w:val="00052300"/>
    <w:rsid w:val="00052301"/>
    <w:rsid w:val="00052467"/>
    <w:rsid w:val="00052478"/>
    <w:rsid w:val="00052630"/>
    <w:rsid w:val="000529B4"/>
    <w:rsid w:val="00052AAC"/>
    <w:rsid w:val="00052AD2"/>
    <w:rsid w:val="00052AEF"/>
    <w:rsid w:val="000530DF"/>
    <w:rsid w:val="00053273"/>
    <w:rsid w:val="0005338E"/>
    <w:rsid w:val="000539AD"/>
    <w:rsid w:val="00054490"/>
    <w:rsid w:val="00054BD6"/>
    <w:rsid w:val="00054CE2"/>
    <w:rsid w:val="00054DD4"/>
    <w:rsid w:val="00054E0C"/>
    <w:rsid w:val="00054E59"/>
    <w:rsid w:val="00054F7C"/>
    <w:rsid w:val="00054FC6"/>
    <w:rsid w:val="00055277"/>
    <w:rsid w:val="000553F0"/>
    <w:rsid w:val="0005541D"/>
    <w:rsid w:val="0005552D"/>
    <w:rsid w:val="00055657"/>
    <w:rsid w:val="00055711"/>
    <w:rsid w:val="00055790"/>
    <w:rsid w:val="00055BD2"/>
    <w:rsid w:val="00055FCD"/>
    <w:rsid w:val="00056041"/>
    <w:rsid w:val="000565C8"/>
    <w:rsid w:val="00056A3F"/>
    <w:rsid w:val="00056AC0"/>
    <w:rsid w:val="00056CBC"/>
    <w:rsid w:val="00056F6D"/>
    <w:rsid w:val="00056F70"/>
    <w:rsid w:val="000570F0"/>
    <w:rsid w:val="000576BD"/>
    <w:rsid w:val="00057A03"/>
    <w:rsid w:val="00057B38"/>
    <w:rsid w:val="00057CB3"/>
    <w:rsid w:val="00057D56"/>
    <w:rsid w:val="00057DC8"/>
    <w:rsid w:val="0006036E"/>
    <w:rsid w:val="0006051A"/>
    <w:rsid w:val="00060675"/>
    <w:rsid w:val="00060E9D"/>
    <w:rsid w:val="00060EEC"/>
    <w:rsid w:val="000612E1"/>
    <w:rsid w:val="000613BD"/>
    <w:rsid w:val="000614FE"/>
    <w:rsid w:val="00061575"/>
    <w:rsid w:val="00061815"/>
    <w:rsid w:val="00061858"/>
    <w:rsid w:val="00061A0B"/>
    <w:rsid w:val="00061AA0"/>
    <w:rsid w:val="00061EA5"/>
    <w:rsid w:val="00061F88"/>
    <w:rsid w:val="00062617"/>
    <w:rsid w:val="00062983"/>
    <w:rsid w:val="00062A62"/>
    <w:rsid w:val="00062D79"/>
    <w:rsid w:val="00062E51"/>
    <w:rsid w:val="00062F27"/>
    <w:rsid w:val="00063546"/>
    <w:rsid w:val="00063A10"/>
    <w:rsid w:val="00063F27"/>
    <w:rsid w:val="00064060"/>
    <w:rsid w:val="00064498"/>
    <w:rsid w:val="000644C3"/>
    <w:rsid w:val="00064762"/>
    <w:rsid w:val="000648CC"/>
    <w:rsid w:val="000649D0"/>
    <w:rsid w:val="00064A4C"/>
    <w:rsid w:val="0006529E"/>
    <w:rsid w:val="0006552C"/>
    <w:rsid w:val="00065B30"/>
    <w:rsid w:val="00065CC5"/>
    <w:rsid w:val="00065D38"/>
    <w:rsid w:val="00065F19"/>
    <w:rsid w:val="0006640F"/>
    <w:rsid w:val="000665A3"/>
    <w:rsid w:val="00066603"/>
    <w:rsid w:val="000668E2"/>
    <w:rsid w:val="00066ABB"/>
    <w:rsid w:val="00066BB1"/>
    <w:rsid w:val="0006703A"/>
    <w:rsid w:val="000670CF"/>
    <w:rsid w:val="00067122"/>
    <w:rsid w:val="000672BF"/>
    <w:rsid w:val="000673A3"/>
    <w:rsid w:val="00067643"/>
    <w:rsid w:val="000676A5"/>
    <w:rsid w:val="00067BD1"/>
    <w:rsid w:val="00067DA2"/>
    <w:rsid w:val="00067DD1"/>
    <w:rsid w:val="0007005B"/>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1CB"/>
    <w:rsid w:val="00072516"/>
    <w:rsid w:val="000726E9"/>
    <w:rsid w:val="00072872"/>
    <w:rsid w:val="00072A80"/>
    <w:rsid w:val="00072BB4"/>
    <w:rsid w:val="00072C6B"/>
    <w:rsid w:val="0007301D"/>
    <w:rsid w:val="000731A0"/>
    <w:rsid w:val="0007322D"/>
    <w:rsid w:val="000734BC"/>
    <w:rsid w:val="000736C1"/>
    <w:rsid w:val="00073797"/>
    <w:rsid w:val="000737AA"/>
    <w:rsid w:val="000738DB"/>
    <w:rsid w:val="00073910"/>
    <w:rsid w:val="00073BD8"/>
    <w:rsid w:val="00073DEC"/>
    <w:rsid w:val="00073EFD"/>
    <w:rsid w:val="000743FC"/>
    <w:rsid w:val="000745AA"/>
    <w:rsid w:val="00074DB1"/>
    <w:rsid w:val="00074DFD"/>
    <w:rsid w:val="00074E86"/>
    <w:rsid w:val="0007504D"/>
    <w:rsid w:val="00075239"/>
    <w:rsid w:val="00076097"/>
    <w:rsid w:val="00076160"/>
    <w:rsid w:val="0007646C"/>
    <w:rsid w:val="00076541"/>
    <w:rsid w:val="000767BD"/>
    <w:rsid w:val="00076AFD"/>
    <w:rsid w:val="00076EEB"/>
    <w:rsid w:val="000770DA"/>
    <w:rsid w:val="00077147"/>
    <w:rsid w:val="000772F4"/>
    <w:rsid w:val="0007730D"/>
    <w:rsid w:val="000776EB"/>
    <w:rsid w:val="00077BEB"/>
    <w:rsid w:val="00077F64"/>
    <w:rsid w:val="00077FDE"/>
    <w:rsid w:val="000800CF"/>
    <w:rsid w:val="000801F1"/>
    <w:rsid w:val="00080321"/>
    <w:rsid w:val="000804EE"/>
    <w:rsid w:val="00080897"/>
    <w:rsid w:val="00080B2C"/>
    <w:rsid w:val="00080DF7"/>
    <w:rsid w:val="00080F0F"/>
    <w:rsid w:val="000810DA"/>
    <w:rsid w:val="000811D0"/>
    <w:rsid w:val="00081503"/>
    <w:rsid w:val="0008150C"/>
    <w:rsid w:val="00081AF2"/>
    <w:rsid w:val="00081B62"/>
    <w:rsid w:val="00081B9B"/>
    <w:rsid w:val="00081BD3"/>
    <w:rsid w:val="00081C93"/>
    <w:rsid w:val="00081CA2"/>
    <w:rsid w:val="00081CB0"/>
    <w:rsid w:val="00081DA6"/>
    <w:rsid w:val="00081FE8"/>
    <w:rsid w:val="000820A0"/>
    <w:rsid w:val="0008213B"/>
    <w:rsid w:val="00082224"/>
    <w:rsid w:val="000823A1"/>
    <w:rsid w:val="000823B0"/>
    <w:rsid w:val="000824FC"/>
    <w:rsid w:val="00082531"/>
    <w:rsid w:val="00082574"/>
    <w:rsid w:val="000825AA"/>
    <w:rsid w:val="00082A06"/>
    <w:rsid w:val="00082A12"/>
    <w:rsid w:val="00082E97"/>
    <w:rsid w:val="00083002"/>
    <w:rsid w:val="000831EB"/>
    <w:rsid w:val="0008320B"/>
    <w:rsid w:val="00083253"/>
    <w:rsid w:val="00083353"/>
    <w:rsid w:val="0008335B"/>
    <w:rsid w:val="00083379"/>
    <w:rsid w:val="00083587"/>
    <w:rsid w:val="00083615"/>
    <w:rsid w:val="00083838"/>
    <w:rsid w:val="00083907"/>
    <w:rsid w:val="00083A94"/>
    <w:rsid w:val="00083B6A"/>
    <w:rsid w:val="00083C02"/>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6E27"/>
    <w:rsid w:val="00087913"/>
    <w:rsid w:val="00087B1E"/>
    <w:rsid w:val="00087BC1"/>
    <w:rsid w:val="000902DC"/>
    <w:rsid w:val="000904C2"/>
    <w:rsid w:val="0009098D"/>
    <w:rsid w:val="00090BEC"/>
    <w:rsid w:val="00090D73"/>
    <w:rsid w:val="00090EC6"/>
    <w:rsid w:val="000910F2"/>
    <w:rsid w:val="000911AE"/>
    <w:rsid w:val="00091349"/>
    <w:rsid w:val="000924F4"/>
    <w:rsid w:val="000927FF"/>
    <w:rsid w:val="00092A30"/>
    <w:rsid w:val="00092AB6"/>
    <w:rsid w:val="00092F20"/>
    <w:rsid w:val="000932DB"/>
    <w:rsid w:val="000933AA"/>
    <w:rsid w:val="000935C3"/>
    <w:rsid w:val="00093697"/>
    <w:rsid w:val="00093B5D"/>
    <w:rsid w:val="00093D1F"/>
    <w:rsid w:val="00093D42"/>
    <w:rsid w:val="00093D46"/>
    <w:rsid w:val="00093ECE"/>
    <w:rsid w:val="00094287"/>
    <w:rsid w:val="000943AF"/>
    <w:rsid w:val="000945E2"/>
    <w:rsid w:val="0009475D"/>
    <w:rsid w:val="00094A16"/>
    <w:rsid w:val="00094B2F"/>
    <w:rsid w:val="00094D4B"/>
    <w:rsid w:val="00094DE6"/>
    <w:rsid w:val="00094FA5"/>
    <w:rsid w:val="0009517A"/>
    <w:rsid w:val="00095677"/>
    <w:rsid w:val="000957C2"/>
    <w:rsid w:val="00095B0D"/>
    <w:rsid w:val="00095D29"/>
    <w:rsid w:val="00095D75"/>
    <w:rsid w:val="000960C4"/>
    <w:rsid w:val="000962B6"/>
    <w:rsid w:val="00096356"/>
    <w:rsid w:val="0009652B"/>
    <w:rsid w:val="00096761"/>
    <w:rsid w:val="0009683A"/>
    <w:rsid w:val="000968E6"/>
    <w:rsid w:val="00096BB1"/>
    <w:rsid w:val="00096C28"/>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AB8"/>
    <w:rsid w:val="000A0DC2"/>
    <w:rsid w:val="000A0E45"/>
    <w:rsid w:val="000A0F14"/>
    <w:rsid w:val="000A0FCA"/>
    <w:rsid w:val="000A11C8"/>
    <w:rsid w:val="000A125D"/>
    <w:rsid w:val="000A1441"/>
    <w:rsid w:val="000A144C"/>
    <w:rsid w:val="000A1A06"/>
    <w:rsid w:val="000A1B60"/>
    <w:rsid w:val="000A1EC8"/>
    <w:rsid w:val="000A1F26"/>
    <w:rsid w:val="000A1FEC"/>
    <w:rsid w:val="000A2008"/>
    <w:rsid w:val="000A21B4"/>
    <w:rsid w:val="000A280C"/>
    <w:rsid w:val="000A283E"/>
    <w:rsid w:val="000A28F5"/>
    <w:rsid w:val="000A2B37"/>
    <w:rsid w:val="000A2CC7"/>
    <w:rsid w:val="000A2ED6"/>
    <w:rsid w:val="000A311E"/>
    <w:rsid w:val="000A33B6"/>
    <w:rsid w:val="000A3A02"/>
    <w:rsid w:val="000A3A03"/>
    <w:rsid w:val="000A3A2C"/>
    <w:rsid w:val="000A3C95"/>
    <w:rsid w:val="000A4205"/>
    <w:rsid w:val="000A45ED"/>
    <w:rsid w:val="000A4A19"/>
    <w:rsid w:val="000A5056"/>
    <w:rsid w:val="000A5321"/>
    <w:rsid w:val="000A539A"/>
    <w:rsid w:val="000A5690"/>
    <w:rsid w:val="000A58DE"/>
    <w:rsid w:val="000A5AA6"/>
    <w:rsid w:val="000A618F"/>
    <w:rsid w:val="000A62AF"/>
    <w:rsid w:val="000A62EF"/>
    <w:rsid w:val="000A630F"/>
    <w:rsid w:val="000A6351"/>
    <w:rsid w:val="000A63D6"/>
    <w:rsid w:val="000A6457"/>
    <w:rsid w:val="000A66D2"/>
    <w:rsid w:val="000A6732"/>
    <w:rsid w:val="000A6D66"/>
    <w:rsid w:val="000A7021"/>
    <w:rsid w:val="000A716C"/>
    <w:rsid w:val="000A7329"/>
    <w:rsid w:val="000A75BF"/>
    <w:rsid w:val="000A7628"/>
    <w:rsid w:val="000A7A21"/>
    <w:rsid w:val="000A7B38"/>
    <w:rsid w:val="000A7B41"/>
    <w:rsid w:val="000A7EBA"/>
    <w:rsid w:val="000A7F12"/>
    <w:rsid w:val="000B0175"/>
    <w:rsid w:val="000B023D"/>
    <w:rsid w:val="000B0343"/>
    <w:rsid w:val="000B03AF"/>
    <w:rsid w:val="000B06DC"/>
    <w:rsid w:val="000B0757"/>
    <w:rsid w:val="000B0A3D"/>
    <w:rsid w:val="000B0C0A"/>
    <w:rsid w:val="000B0D01"/>
    <w:rsid w:val="000B1302"/>
    <w:rsid w:val="000B1561"/>
    <w:rsid w:val="000B1A88"/>
    <w:rsid w:val="000B1B50"/>
    <w:rsid w:val="000B1B7C"/>
    <w:rsid w:val="000B2292"/>
    <w:rsid w:val="000B234A"/>
    <w:rsid w:val="000B2416"/>
    <w:rsid w:val="000B253A"/>
    <w:rsid w:val="000B26E8"/>
    <w:rsid w:val="000B2878"/>
    <w:rsid w:val="000B2985"/>
    <w:rsid w:val="000B298C"/>
    <w:rsid w:val="000B2A5C"/>
    <w:rsid w:val="000B2B74"/>
    <w:rsid w:val="000B2C88"/>
    <w:rsid w:val="000B2E70"/>
    <w:rsid w:val="000B2F41"/>
    <w:rsid w:val="000B3342"/>
    <w:rsid w:val="000B346A"/>
    <w:rsid w:val="000B35F8"/>
    <w:rsid w:val="000B3AB8"/>
    <w:rsid w:val="000B3AE6"/>
    <w:rsid w:val="000B3BC4"/>
    <w:rsid w:val="000B3C7C"/>
    <w:rsid w:val="000B3EFE"/>
    <w:rsid w:val="000B44F9"/>
    <w:rsid w:val="000B4646"/>
    <w:rsid w:val="000B4A91"/>
    <w:rsid w:val="000B4DEA"/>
    <w:rsid w:val="000B4F36"/>
    <w:rsid w:val="000B4F6E"/>
    <w:rsid w:val="000B4FEA"/>
    <w:rsid w:val="000B4FEB"/>
    <w:rsid w:val="000B51FA"/>
    <w:rsid w:val="000B5312"/>
    <w:rsid w:val="000B5905"/>
    <w:rsid w:val="000B5975"/>
    <w:rsid w:val="000B59CC"/>
    <w:rsid w:val="000B5A00"/>
    <w:rsid w:val="000B5A6F"/>
    <w:rsid w:val="000B5C43"/>
    <w:rsid w:val="000B5C87"/>
    <w:rsid w:val="000B5D44"/>
    <w:rsid w:val="000B606A"/>
    <w:rsid w:val="000B6230"/>
    <w:rsid w:val="000B64C7"/>
    <w:rsid w:val="000B64ED"/>
    <w:rsid w:val="000B6743"/>
    <w:rsid w:val="000B6A22"/>
    <w:rsid w:val="000B6CB8"/>
    <w:rsid w:val="000B6D5A"/>
    <w:rsid w:val="000B6E2C"/>
    <w:rsid w:val="000B6EAE"/>
    <w:rsid w:val="000B6EF3"/>
    <w:rsid w:val="000B6FD7"/>
    <w:rsid w:val="000B700D"/>
    <w:rsid w:val="000B70B2"/>
    <w:rsid w:val="000B7420"/>
    <w:rsid w:val="000B75EE"/>
    <w:rsid w:val="000B76C5"/>
    <w:rsid w:val="000B779C"/>
    <w:rsid w:val="000B7945"/>
    <w:rsid w:val="000B7A10"/>
    <w:rsid w:val="000B7C05"/>
    <w:rsid w:val="000B7C6C"/>
    <w:rsid w:val="000C02DF"/>
    <w:rsid w:val="000C0433"/>
    <w:rsid w:val="000C06D5"/>
    <w:rsid w:val="000C06F3"/>
    <w:rsid w:val="000C08BE"/>
    <w:rsid w:val="000C0A23"/>
    <w:rsid w:val="000C0F39"/>
    <w:rsid w:val="000C115D"/>
    <w:rsid w:val="000C12EA"/>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D2F"/>
    <w:rsid w:val="000C2F28"/>
    <w:rsid w:val="000C2F74"/>
    <w:rsid w:val="000C2FBD"/>
    <w:rsid w:val="000C318A"/>
    <w:rsid w:val="000C31A0"/>
    <w:rsid w:val="000C31E9"/>
    <w:rsid w:val="000C39BD"/>
    <w:rsid w:val="000C39DE"/>
    <w:rsid w:val="000C3AAD"/>
    <w:rsid w:val="000C3B0C"/>
    <w:rsid w:val="000C3D23"/>
    <w:rsid w:val="000C3F0B"/>
    <w:rsid w:val="000C404A"/>
    <w:rsid w:val="000C4055"/>
    <w:rsid w:val="000C422D"/>
    <w:rsid w:val="000C4732"/>
    <w:rsid w:val="000C4A82"/>
    <w:rsid w:val="000C4BFA"/>
    <w:rsid w:val="000C509A"/>
    <w:rsid w:val="000C50D5"/>
    <w:rsid w:val="000C515F"/>
    <w:rsid w:val="000C519E"/>
    <w:rsid w:val="000C5593"/>
    <w:rsid w:val="000C566C"/>
    <w:rsid w:val="000C5712"/>
    <w:rsid w:val="000C57DF"/>
    <w:rsid w:val="000C5CDF"/>
    <w:rsid w:val="000C5F91"/>
    <w:rsid w:val="000C6025"/>
    <w:rsid w:val="000C6289"/>
    <w:rsid w:val="000C642C"/>
    <w:rsid w:val="000C6960"/>
    <w:rsid w:val="000C6A2F"/>
    <w:rsid w:val="000C6C13"/>
    <w:rsid w:val="000C6E77"/>
    <w:rsid w:val="000C70BD"/>
    <w:rsid w:val="000C72ED"/>
    <w:rsid w:val="000C7564"/>
    <w:rsid w:val="000C77BA"/>
    <w:rsid w:val="000D00D7"/>
    <w:rsid w:val="000D00F4"/>
    <w:rsid w:val="000D04CB"/>
    <w:rsid w:val="000D0507"/>
    <w:rsid w:val="000D0521"/>
    <w:rsid w:val="000D0565"/>
    <w:rsid w:val="000D05C2"/>
    <w:rsid w:val="000D08A5"/>
    <w:rsid w:val="000D08BD"/>
    <w:rsid w:val="000D08EA"/>
    <w:rsid w:val="000D0CB2"/>
    <w:rsid w:val="000D0D18"/>
    <w:rsid w:val="000D0E4E"/>
    <w:rsid w:val="000D0F19"/>
    <w:rsid w:val="000D0F2F"/>
    <w:rsid w:val="000D113C"/>
    <w:rsid w:val="000D12D1"/>
    <w:rsid w:val="000D159A"/>
    <w:rsid w:val="000D15FB"/>
    <w:rsid w:val="000D1639"/>
    <w:rsid w:val="000D1703"/>
    <w:rsid w:val="000D1B98"/>
    <w:rsid w:val="000D1BA0"/>
    <w:rsid w:val="000D2057"/>
    <w:rsid w:val="000D22CC"/>
    <w:rsid w:val="000D2636"/>
    <w:rsid w:val="000D26EE"/>
    <w:rsid w:val="000D2A10"/>
    <w:rsid w:val="000D2D7C"/>
    <w:rsid w:val="000D2E83"/>
    <w:rsid w:val="000D2FC7"/>
    <w:rsid w:val="000D3059"/>
    <w:rsid w:val="000D314C"/>
    <w:rsid w:val="000D32E7"/>
    <w:rsid w:val="000D33E0"/>
    <w:rsid w:val="000D36AE"/>
    <w:rsid w:val="000D38A1"/>
    <w:rsid w:val="000D3B2D"/>
    <w:rsid w:val="000D3EF2"/>
    <w:rsid w:val="000D41B2"/>
    <w:rsid w:val="000D449B"/>
    <w:rsid w:val="000D4555"/>
    <w:rsid w:val="000D4A4B"/>
    <w:rsid w:val="000D4C4E"/>
    <w:rsid w:val="000D4D28"/>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EC5"/>
    <w:rsid w:val="000D70B2"/>
    <w:rsid w:val="000D71E2"/>
    <w:rsid w:val="000D722E"/>
    <w:rsid w:val="000D732F"/>
    <w:rsid w:val="000D73A5"/>
    <w:rsid w:val="000D7596"/>
    <w:rsid w:val="000D76F3"/>
    <w:rsid w:val="000D7E74"/>
    <w:rsid w:val="000E02CB"/>
    <w:rsid w:val="000E054F"/>
    <w:rsid w:val="000E068E"/>
    <w:rsid w:val="000E073D"/>
    <w:rsid w:val="000E074D"/>
    <w:rsid w:val="000E07D6"/>
    <w:rsid w:val="000E08A7"/>
    <w:rsid w:val="000E0AF7"/>
    <w:rsid w:val="000E0CBC"/>
    <w:rsid w:val="000E0D40"/>
    <w:rsid w:val="000E0F68"/>
    <w:rsid w:val="000E10E0"/>
    <w:rsid w:val="000E1380"/>
    <w:rsid w:val="000E1638"/>
    <w:rsid w:val="000E175F"/>
    <w:rsid w:val="000E1769"/>
    <w:rsid w:val="000E184D"/>
    <w:rsid w:val="000E18DF"/>
    <w:rsid w:val="000E195B"/>
    <w:rsid w:val="000E1AAD"/>
    <w:rsid w:val="000E1B88"/>
    <w:rsid w:val="000E1DDB"/>
    <w:rsid w:val="000E1E78"/>
    <w:rsid w:val="000E1F24"/>
    <w:rsid w:val="000E22EC"/>
    <w:rsid w:val="000E2AD6"/>
    <w:rsid w:val="000E2E25"/>
    <w:rsid w:val="000E3522"/>
    <w:rsid w:val="000E3665"/>
    <w:rsid w:val="000E3A05"/>
    <w:rsid w:val="000E3E70"/>
    <w:rsid w:val="000E3EE0"/>
    <w:rsid w:val="000E3F04"/>
    <w:rsid w:val="000E452C"/>
    <w:rsid w:val="000E48C6"/>
    <w:rsid w:val="000E4975"/>
    <w:rsid w:val="000E49B8"/>
    <w:rsid w:val="000E4C59"/>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1F0"/>
    <w:rsid w:val="000F0257"/>
    <w:rsid w:val="000F04DE"/>
    <w:rsid w:val="000F09F9"/>
    <w:rsid w:val="000F0D75"/>
    <w:rsid w:val="000F0FA2"/>
    <w:rsid w:val="000F15BC"/>
    <w:rsid w:val="000F1746"/>
    <w:rsid w:val="000F180A"/>
    <w:rsid w:val="000F1C2B"/>
    <w:rsid w:val="000F1C92"/>
    <w:rsid w:val="000F1F3F"/>
    <w:rsid w:val="000F216D"/>
    <w:rsid w:val="000F23EB"/>
    <w:rsid w:val="000F27A4"/>
    <w:rsid w:val="000F2B19"/>
    <w:rsid w:val="000F2C8E"/>
    <w:rsid w:val="000F2ED7"/>
    <w:rsid w:val="000F2EEE"/>
    <w:rsid w:val="000F30C5"/>
    <w:rsid w:val="000F3369"/>
    <w:rsid w:val="000F34BB"/>
    <w:rsid w:val="000F3697"/>
    <w:rsid w:val="000F3825"/>
    <w:rsid w:val="000F3A12"/>
    <w:rsid w:val="000F3AEA"/>
    <w:rsid w:val="000F3D73"/>
    <w:rsid w:val="000F3E2D"/>
    <w:rsid w:val="000F41EF"/>
    <w:rsid w:val="000F4244"/>
    <w:rsid w:val="000F44E3"/>
    <w:rsid w:val="000F4F82"/>
    <w:rsid w:val="000F522C"/>
    <w:rsid w:val="000F59D2"/>
    <w:rsid w:val="000F5EBF"/>
    <w:rsid w:val="000F5FEA"/>
    <w:rsid w:val="000F6850"/>
    <w:rsid w:val="000F6F7B"/>
    <w:rsid w:val="000F6FCE"/>
    <w:rsid w:val="000F7152"/>
    <w:rsid w:val="000F7382"/>
    <w:rsid w:val="000F774A"/>
    <w:rsid w:val="000F77B7"/>
    <w:rsid w:val="000F7C83"/>
    <w:rsid w:val="000F7F58"/>
    <w:rsid w:val="00100128"/>
    <w:rsid w:val="00100207"/>
    <w:rsid w:val="00100347"/>
    <w:rsid w:val="00100358"/>
    <w:rsid w:val="00100B18"/>
    <w:rsid w:val="00100CE1"/>
    <w:rsid w:val="00100DDD"/>
    <w:rsid w:val="00100FF3"/>
    <w:rsid w:val="001011CE"/>
    <w:rsid w:val="0010172A"/>
    <w:rsid w:val="001021D5"/>
    <w:rsid w:val="001026CA"/>
    <w:rsid w:val="00102703"/>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3E9"/>
    <w:rsid w:val="001055DF"/>
    <w:rsid w:val="00105665"/>
    <w:rsid w:val="0010572F"/>
    <w:rsid w:val="001057CE"/>
    <w:rsid w:val="00105BFC"/>
    <w:rsid w:val="00105CC7"/>
    <w:rsid w:val="00105D79"/>
    <w:rsid w:val="001065D6"/>
    <w:rsid w:val="00106680"/>
    <w:rsid w:val="00106C2B"/>
    <w:rsid w:val="00107779"/>
    <w:rsid w:val="001077E3"/>
    <w:rsid w:val="001078C2"/>
    <w:rsid w:val="00107992"/>
    <w:rsid w:val="00107C4A"/>
    <w:rsid w:val="00107C8D"/>
    <w:rsid w:val="00107CDA"/>
    <w:rsid w:val="00107E1C"/>
    <w:rsid w:val="00107E30"/>
    <w:rsid w:val="0011013D"/>
    <w:rsid w:val="0011017E"/>
    <w:rsid w:val="00110243"/>
    <w:rsid w:val="0011038A"/>
    <w:rsid w:val="001105EC"/>
    <w:rsid w:val="00110D66"/>
    <w:rsid w:val="001112C4"/>
    <w:rsid w:val="00111398"/>
    <w:rsid w:val="001113B0"/>
    <w:rsid w:val="00111444"/>
    <w:rsid w:val="00111527"/>
    <w:rsid w:val="00111540"/>
    <w:rsid w:val="001115CA"/>
    <w:rsid w:val="00111723"/>
    <w:rsid w:val="00111856"/>
    <w:rsid w:val="00111C6E"/>
    <w:rsid w:val="00111D79"/>
    <w:rsid w:val="00112003"/>
    <w:rsid w:val="001120F5"/>
    <w:rsid w:val="0011214A"/>
    <w:rsid w:val="001123FF"/>
    <w:rsid w:val="001124B7"/>
    <w:rsid w:val="0011271F"/>
    <w:rsid w:val="00112740"/>
    <w:rsid w:val="001129B5"/>
    <w:rsid w:val="00112A23"/>
    <w:rsid w:val="00112F3F"/>
    <w:rsid w:val="0011323A"/>
    <w:rsid w:val="0011342E"/>
    <w:rsid w:val="0011368C"/>
    <w:rsid w:val="00113740"/>
    <w:rsid w:val="00113757"/>
    <w:rsid w:val="001137F1"/>
    <w:rsid w:val="0011393B"/>
    <w:rsid w:val="00113A53"/>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AB5"/>
    <w:rsid w:val="00115ACF"/>
    <w:rsid w:val="00115BE3"/>
    <w:rsid w:val="00115C65"/>
    <w:rsid w:val="00115FE2"/>
    <w:rsid w:val="0011638C"/>
    <w:rsid w:val="00116394"/>
    <w:rsid w:val="00116ECA"/>
    <w:rsid w:val="00116FE1"/>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F24"/>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2FE9"/>
    <w:rsid w:val="00123149"/>
    <w:rsid w:val="001237EE"/>
    <w:rsid w:val="0012392A"/>
    <w:rsid w:val="00123AA9"/>
    <w:rsid w:val="00123ACB"/>
    <w:rsid w:val="00123B7B"/>
    <w:rsid w:val="00124239"/>
    <w:rsid w:val="00124436"/>
    <w:rsid w:val="00124942"/>
    <w:rsid w:val="00124AF1"/>
    <w:rsid w:val="00124B65"/>
    <w:rsid w:val="00124D50"/>
    <w:rsid w:val="00124D84"/>
    <w:rsid w:val="00124E04"/>
    <w:rsid w:val="001250DD"/>
    <w:rsid w:val="00125403"/>
    <w:rsid w:val="00125703"/>
    <w:rsid w:val="00125733"/>
    <w:rsid w:val="00125894"/>
    <w:rsid w:val="00125A22"/>
    <w:rsid w:val="00125B6D"/>
    <w:rsid w:val="00125DDB"/>
    <w:rsid w:val="00126176"/>
    <w:rsid w:val="00126183"/>
    <w:rsid w:val="00126370"/>
    <w:rsid w:val="001263AA"/>
    <w:rsid w:val="001265B3"/>
    <w:rsid w:val="001266F3"/>
    <w:rsid w:val="0012690E"/>
    <w:rsid w:val="00126ED0"/>
    <w:rsid w:val="00126F74"/>
    <w:rsid w:val="00127136"/>
    <w:rsid w:val="001278E7"/>
    <w:rsid w:val="00127905"/>
    <w:rsid w:val="00127951"/>
    <w:rsid w:val="00127D4F"/>
    <w:rsid w:val="00127F13"/>
    <w:rsid w:val="001302CF"/>
    <w:rsid w:val="0013069C"/>
    <w:rsid w:val="00130779"/>
    <w:rsid w:val="001307A1"/>
    <w:rsid w:val="00130EA3"/>
    <w:rsid w:val="00131040"/>
    <w:rsid w:val="00131184"/>
    <w:rsid w:val="001311CC"/>
    <w:rsid w:val="00131526"/>
    <w:rsid w:val="001315EF"/>
    <w:rsid w:val="00131D2E"/>
    <w:rsid w:val="001321AA"/>
    <w:rsid w:val="001321D3"/>
    <w:rsid w:val="00132229"/>
    <w:rsid w:val="001324E7"/>
    <w:rsid w:val="0013257A"/>
    <w:rsid w:val="00132979"/>
    <w:rsid w:val="00132CC9"/>
    <w:rsid w:val="00132DAE"/>
    <w:rsid w:val="001333C4"/>
    <w:rsid w:val="00133599"/>
    <w:rsid w:val="00133694"/>
    <w:rsid w:val="0013387A"/>
    <w:rsid w:val="001338BE"/>
    <w:rsid w:val="00133AAD"/>
    <w:rsid w:val="00133BF7"/>
    <w:rsid w:val="00133EDE"/>
    <w:rsid w:val="0013404C"/>
    <w:rsid w:val="00134219"/>
    <w:rsid w:val="00134365"/>
    <w:rsid w:val="001348A3"/>
    <w:rsid w:val="001349F5"/>
    <w:rsid w:val="00134B88"/>
    <w:rsid w:val="00134B91"/>
    <w:rsid w:val="00134C5D"/>
    <w:rsid w:val="00134F4A"/>
    <w:rsid w:val="001352D0"/>
    <w:rsid w:val="00135A43"/>
    <w:rsid w:val="00136050"/>
    <w:rsid w:val="001367A9"/>
    <w:rsid w:val="00136A23"/>
    <w:rsid w:val="00136B29"/>
    <w:rsid w:val="00136B99"/>
    <w:rsid w:val="00136BE8"/>
    <w:rsid w:val="00136DD7"/>
    <w:rsid w:val="00136E02"/>
    <w:rsid w:val="00137063"/>
    <w:rsid w:val="0013789C"/>
    <w:rsid w:val="00137952"/>
    <w:rsid w:val="001379A4"/>
    <w:rsid w:val="00137B46"/>
    <w:rsid w:val="00137C5E"/>
    <w:rsid w:val="0014052C"/>
    <w:rsid w:val="0014053C"/>
    <w:rsid w:val="001405F9"/>
    <w:rsid w:val="001405FD"/>
    <w:rsid w:val="0014063E"/>
    <w:rsid w:val="0014087D"/>
    <w:rsid w:val="0014087F"/>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B2E"/>
    <w:rsid w:val="00141FD5"/>
    <w:rsid w:val="00141FF3"/>
    <w:rsid w:val="00141FF5"/>
    <w:rsid w:val="00142095"/>
    <w:rsid w:val="0014249D"/>
    <w:rsid w:val="00142665"/>
    <w:rsid w:val="001429EF"/>
    <w:rsid w:val="00142A53"/>
    <w:rsid w:val="00142BD1"/>
    <w:rsid w:val="00142C45"/>
    <w:rsid w:val="00143211"/>
    <w:rsid w:val="001432AC"/>
    <w:rsid w:val="0014384A"/>
    <w:rsid w:val="001439F7"/>
    <w:rsid w:val="00143B0D"/>
    <w:rsid w:val="00143D94"/>
    <w:rsid w:val="00144054"/>
    <w:rsid w:val="001444C2"/>
    <w:rsid w:val="0014450F"/>
    <w:rsid w:val="00144832"/>
    <w:rsid w:val="00144863"/>
    <w:rsid w:val="0014498B"/>
    <w:rsid w:val="00144D37"/>
    <w:rsid w:val="00144D8E"/>
    <w:rsid w:val="00144D8F"/>
    <w:rsid w:val="00145008"/>
    <w:rsid w:val="00145497"/>
    <w:rsid w:val="00145760"/>
    <w:rsid w:val="0014576B"/>
    <w:rsid w:val="001457DB"/>
    <w:rsid w:val="00145974"/>
    <w:rsid w:val="00145C74"/>
    <w:rsid w:val="00145DAF"/>
    <w:rsid w:val="00145EB6"/>
    <w:rsid w:val="0014606B"/>
    <w:rsid w:val="0014607A"/>
    <w:rsid w:val="001462E9"/>
    <w:rsid w:val="0014667B"/>
    <w:rsid w:val="00146A24"/>
    <w:rsid w:val="00146DDB"/>
    <w:rsid w:val="00146E32"/>
    <w:rsid w:val="00146EC2"/>
    <w:rsid w:val="00146ED9"/>
    <w:rsid w:val="00147184"/>
    <w:rsid w:val="00147200"/>
    <w:rsid w:val="001476DF"/>
    <w:rsid w:val="00147929"/>
    <w:rsid w:val="001479D5"/>
    <w:rsid w:val="00147E28"/>
    <w:rsid w:val="00150143"/>
    <w:rsid w:val="001502DB"/>
    <w:rsid w:val="001502F5"/>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5DD"/>
    <w:rsid w:val="00152835"/>
    <w:rsid w:val="001529DF"/>
    <w:rsid w:val="00152AD1"/>
    <w:rsid w:val="00152DBC"/>
    <w:rsid w:val="00152FD4"/>
    <w:rsid w:val="0015342B"/>
    <w:rsid w:val="001535B3"/>
    <w:rsid w:val="00153890"/>
    <w:rsid w:val="001539E5"/>
    <w:rsid w:val="00153A03"/>
    <w:rsid w:val="00153BF7"/>
    <w:rsid w:val="00153F89"/>
    <w:rsid w:val="00154418"/>
    <w:rsid w:val="001547B3"/>
    <w:rsid w:val="00154826"/>
    <w:rsid w:val="00154A12"/>
    <w:rsid w:val="00154AAC"/>
    <w:rsid w:val="00154B88"/>
    <w:rsid w:val="00154D5B"/>
    <w:rsid w:val="00154E4E"/>
    <w:rsid w:val="001550C9"/>
    <w:rsid w:val="0015555E"/>
    <w:rsid w:val="001559FA"/>
    <w:rsid w:val="00155FC9"/>
    <w:rsid w:val="001560D3"/>
    <w:rsid w:val="00156374"/>
    <w:rsid w:val="001566B2"/>
    <w:rsid w:val="00156862"/>
    <w:rsid w:val="00156AB3"/>
    <w:rsid w:val="00156B1F"/>
    <w:rsid w:val="00156E5A"/>
    <w:rsid w:val="00157031"/>
    <w:rsid w:val="001570BE"/>
    <w:rsid w:val="001577D8"/>
    <w:rsid w:val="00157CF3"/>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1CB2"/>
    <w:rsid w:val="00162383"/>
    <w:rsid w:val="0016271E"/>
    <w:rsid w:val="00162735"/>
    <w:rsid w:val="00162AB4"/>
    <w:rsid w:val="00162D7A"/>
    <w:rsid w:val="00162E8B"/>
    <w:rsid w:val="00163053"/>
    <w:rsid w:val="001633B1"/>
    <w:rsid w:val="0016346E"/>
    <w:rsid w:val="00163EE1"/>
    <w:rsid w:val="0016436F"/>
    <w:rsid w:val="001644FF"/>
    <w:rsid w:val="00164C9A"/>
    <w:rsid w:val="00164DAB"/>
    <w:rsid w:val="00164ECB"/>
    <w:rsid w:val="00165225"/>
    <w:rsid w:val="00165350"/>
    <w:rsid w:val="001654D6"/>
    <w:rsid w:val="001656DD"/>
    <w:rsid w:val="00165BBB"/>
    <w:rsid w:val="00165C97"/>
    <w:rsid w:val="00165DC4"/>
    <w:rsid w:val="00165E26"/>
    <w:rsid w:val="00166109"/>
    <w:rsid w:val="0016613F"/>
    <w:rsid w:val="00166215"/>
    <w:rsid w:val="00166591"/>
    <w:rsid w:val="001666AB"/>
    <w:rsid w:val="001666E8"/>
    <w:rsid w:val="0016681D"/>
    <w:rsid w:val="00166DF9"/>
    <w:rsid w:val="00166E2D"/>
    <w:rsid w:val="00166E57"/>
    <w:rsid w:val="00166F32"/>
    <w:rsid w:val="001672ED"/>
    <w:rsid w:val="0016767B"/>
    <w:rsid w:val="0016782F"/>
    <w:rsid w:val="00167A80"/>
    <w:rsid w:val="00167F82"/>
    <w:rsid w:val="00170370"/>
    <w:rsid w:val="001703EE"/>
    <w:rsid w:val="00171102"/>
    <w:rsid w:val="00171143"/>
    <w:rsid w:val="00171160"/>
    <w:rsid w:val="00171367"/>
    <w:rsid w:val="001713A5"/>
    <w:rsid w:val="0017167B"/>
    <w:rsid w:val="001716D6"/>
    <w:rsid w:val="001718BD"/>
    <w:rsid w:val="00171A05"/>
    <w:rsid w:val="00171A0A"/>
    <w:rsid w:val="00171CAE"/>
    <w:rsid w:val="00171EB3"/>
    <w:rsid w:val="00171F77"/>
    <w:rsid w:val="00171FEE"/>
    <w:rsid w:val="00172093"/>
    <w:rsid w:val="00172864"/>
    <w:rsid w:val="00172B82"/>
    <w:rsid w:val="00172DFB"/>
    <w:rsid w:val="00172EFA"/>
    <w:rsid w:val="00172F5B"/>
    <w:rsid w:val="0017305A"/>
    <w:rsid w:val="0017356C"/>
    <w:rsid w:val="00173608"/>
    <w:rsid w:val="001736CC"/>
    <w:rsid w:val="00173B15"/>
    <w:rsid w:val="00173C99"/>
    <w:rsid w:val="00173CB3"/>
    <w:rsid w:val="00173EF5"/>
    <w:rsid w:val="0017415D"/>
    <w:rsid w:val="00174270"/>
    <w:rsid w:val="0017438A"/>
    <w:rsid w:val="00174504"/>
    <w:rsid w:val="001745EC"/>
    <w:rsid w:val="0017469A"/>
    <w:rsid w:val="001747B7"/>
    <w:rsid w:val="001755F2"/>
    <w:rsid w:val="00175C30"/>
    <w:rsid w:val="0017624F"/>
    <w:rsid w:val="001767A7"/>
    <w:rsid w:val="00176819"/>
    <w:rsid w:val="00176987"/>
    <w:rsid w:val="00176A96"/>
    <w:rsid w:val="00176EBC"/>
    <w:rsid w:val="00177069"/>
    <w:rsid w:val="0017718D"/>
    <w:rsid w:val="001774D0"/>
    <w:rsid w:val="001775E1"/>
    <w:rsid w:val="00177682"/>
    <w:rsid w:val="0017775A"/>
    <w:rsid w:val="001777E6"/>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63E"/>
    <w:rsid w:val="0018198B"/>
    <w:rsid w:val="00181FC1"/>
    <w:rsid w:val="00182247"/>
    <w:rsid w:val="00182283"/>
    <w:rsid w:val="00182539"/>
    <w:rsid w:val="0018257B"/>
    <w:rsid w:val="0018284A"/>
    <w:rsid w:val="00182F3D"/>
    <w:rsid w:val="00182FB1"/>
    <w:rsid w:val="00183034"/>
    <w:rsid w:val="001830F7"/>
    <w:rsid w:val="00183745"/>
    <w:rsid w:val="00183E99"/>
    <w:rsid w:val="00183EE6"/>
    <w:rsid w:val="00184322"/>
    <w:rsid w:val="0018436D"/>
    <w:rsid w:val="001843A7"/>
    <w:rsid w:val="001844D8"/>
    <w:rsid w:val="001844E1"/>
    <w:rsid w:val="0018471A"/>
    <w:rsid w:val="001849AF"/>
    <w:rsid w:val="001849D5"/>
    <w:rsid w:val="00184C3E"/>
    <w:rsid w:val="0018533C"/>
    <w:rsid w:val="0018563B"/>
    <w:rsid w:val="0018588A"/>
    <w:rsid w:val="0018591C"/>
    <w:rsid w:val="00185E6F"/>
    <w:rsid w:val="00186180"/>
    <w:rsid w:val="001862B0"/>
    <w:rsid w:val="0018641C"/>
    <w:rsid w:val="00186526"/>
    <w:rsid w:val="001866F0"/>
    <w:rsid w:val="00186712"/>
    <w:rsid w:val="00186818"/>
    <w:rsid w:val="00186981"/>
    <w:rsid w:val="00186B3E"/>
    <w:rsid w:val="00186C10"/>
    <w:rsid w:val="00186C2B"/>
    <w:rsid w:val="00187101"/>
    <w:rsid w:val="0018720D"/>
    <w:rsid w:val="00187252"/>
    <w:rsid w:val="0018734D"/>
    <w:rsid w:val="001873D8"/>
    <w:rsid w:val="00187428"/>
    <w:rsid w:val="00187A06"/>
    <w:rsid w:val="00187BD4"/>
    <w:rsid w:val="0019016A"/>
    <w:rsid w:val="001902BC"/>
    <w:rsid w:val="0019069B"/>
    <w:rsid w:val="001907BE"/>
    <w:rsid w:val="0019093C"/>
    <w:rsid w:val="00190A4D"/>
    <w:rsid w:val="00190D52"/>
    <w:rsid w:val="00190D77"/>
    <w:rsid w:val="00190D9A"/>
    <w:rsid w:val="001913EF"/>
    <w:rsid w:val="001914BA"/>
    <w:rsid w:val="00191614"/>
    <w:rsid w:val="00191977"/>
    <w:rsid w:val="00191BF1"/>
    <w:rsid w:val="00191C91"/>
    <w:rsid w:val="00191FE5"/>
    <w:rsid w:val="00192207"/>
    <w:rsid w:val="00192B50"/>
    <w:rsid w:val="00192DD9"/>
    <w:rsid w:val="00193182"/>
    <w:rsid w:val="001938E9"/>
    <w:rsid w:val="00193F73"/>
    <w:rsid w:val="00193F77"/>
    <w:rsid w:val="001940B8"/>
    <w:rsid w:val="00194339"/>
    <w:rsid w:val="00194459"/>
    <w:rsid w:val="0019453E"/>
    <w:rsid w:val="00194615"/>
    <w:rsid w:val="00194773"/>
    <w:rsid w:val="0019477D"/>
    <w:rsid w:val="00194848"/>
    <w:rsid w:val="00194882"/>
    <w:rsid w:val="00194A3C"/>
    <w:rsid w:val="00194C0A"/>
    <w:rsid w:val="00194DCD"/>
    <w:rsid w:val="00194E58"/>
    <w:rsid w:val="00194F4B"/>
    <w:rsid w:val="00194FE5"/>
    <w:rsid w:val="001953A7"/>
    <w:rsid w:val="001956BD"/>
    <w:rsid w:val="001958EA"/>
    <w:rsid w:val="00195BB3"/>
    <w:rsid w:val="00195BF2"/>
    <w:rsid w:val="00195D74"/>
    <w:rsid w:val="00195DB1"/>
    <w:rsid w:val="00195E0E"/>
    <w:rsid w:val="00195ECC"/>
    <w:rsid w:val="001961F0"/>
    <w:rsid w:val="001962DC"/>
    <w:rsid w:val="0019659B"/>
    <w:rsid w:val="001966C4"/>
    <w:rsid w:val="001967F4"/>
    <w:rsid w:val="0019698E"/>
    <w:rsid w:val="00196DDD"/>
    <w:rsid w:val="00196F9D"/>
    <w:rsid w:val="001970A4"/>
    <w:rsid w:val="001972A1"/>
    <w:rsid w:val="0019741F"/>
    <w:rsid w:val="00197593"/>
    <w:rsid w:val="001976B5"/>
    <w:rsid w:val="00197707"/>
    <w:rsid w:val="00197A7F"/>
    <w:rsid w:val="00197DF5"/>
    <w:rsid w:val="001A02BF"/>
    <w:rsid w:val="001A0396"/>
    <w:rsid w:val="001A03C7"/>
    <w:rsid w:val="001A0703"/>
    <w:rsid w:val="001A0C67"/>
    <w:rsid w:val="001A0C95"/>
    <w:rsid w:val="001A0F78"/>
    <w:rsid w:val="001A0FA5"/>
    <w:rsid w:val="001A109D"/>
    <w:rsid w:val="001A10C6"/>
    <w:rsid w:val="001A12FD"/>
    <w:rsid w:val="001A1370"/>
    <w:rsid w:val="001A139F"/>
    <w:rsid w:val="001A13D8"/>
    <w:rsid w:val="001A1616"/>
    <w:rsid w:val="001A1750"/>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B75"/>
    <w:rsid w:val="001A4B76"/>
    <w:rsid w:val="001A4EE9"/>
    <w:rsid w:val="001A525E"/>
    <w:rsid w:val="001A533C"/>
    <w:rsid w:val="001A54F4"/>
    <w:rsid w:val="001A55EF"/>
    <w:rsid w:val="001A5622"/>
    <w:rsid w:val="001A5B0C"/>
    <w:rsid w:val="001A62F8"/>
    <w:rsid w:val="001A642A"/>
    <w:rsid w:val="001A6596"/>
    <w:rsid w:val="001A673E"/>
    <w:rsid w:val="001A6772"/>
    <w:rsid w:val="001A67EB"/>
    <w:rsid w:val="001A6AB1"/>
    <w:rsid w:val="001A6C6F"/>
    <w:rsid w:val="001A754C"/>
    <w:rsid w:val="001A7763"/>
    <w:rsid w:val="001A7AF5"/>
    <w:rsid w:val="001A7C38"/>
    <w:rsid w:val="001A7C61"/>
    <w:rsid w:val="001A7EED"/>
    <w:rsid w:val="001A7F8B"/>
    <w:rsid w:val="001B0094"/>
    <w:rsid w:val="001B0465"/>
    <w:rsid w:val="001B068C"/>
    <w:rsid w:val="001B0896"/>
    <w:rsid w:val="001B0969"/>
    <w:rsid w:val="001B0BD9"/>
    <w:rsid w:val="001B0C51"/>
    <w:rsid w:val="001B1655"/>
    <w:rsid w:val="001B274B"/>
    <w:rsid w:val="001B3964"/>
    <w:rsid w:val="001B39AC"/>
    <w:rsid w:val="001B3AF2"/>
    <w:rsid w:val="001B3BD2"/>
    <w:rsid w:val="001B3C89"/>
    <w:rsid w:val="001B3D39"/>
    <w:rsid w:val="001B3E4B"/>
    <w:rsid w:val="001B4452"/>
    <w:rsid w:val="001B466C"/>
    <w:rsid w:val="001B4871"/>
    <w:rsid w:val="001B4B3D"/>
    <w:rsid w:val="001B4DE7"/>
    <w:rsid w:val="001B4F34"/>
    <w:rsid w:val="001B5063"/>
    <w:rsid w:val="001B52B1"/>
    <w:rsid w:val="001B52EC"/>
    <w:rsid w:val="001B53F2"/>
    <w:rsid w:val="001B554A"/>
    <w:rsid w:val="001B5834"/>
    <w:rsid w:val="001B597C"/>
    <w:rsid w:val="001B5A24"/>
    <w:rsid w:val="001B6564"/>
    <w:rsid w:val="001B672B"/>
    <w:rsid w:val="001B691A"/>
    <w:rsid w:val="001B6B46"/>
    <w:rsid w:val="001B6DDA"/>
    <w:rsid w:val="001B72C7"/>
    <w:rsid w:val="001B7348"/>
    <w:rsid w:val="001B74DA"/>
    <w:rsid w:val="001B7917"/>
    <w:rsid w:val="001B79BF"/>
    <w:rsid w:val="001B7C2E"/>
    <w:rsid w:val="001B7CAE"/>
    <w:rsid w:val="001B7D6A"/>
    <w:rsid w:val="001C02D8"/>
    <w:rsid w:val="001C04C4"/>
    <w:rsid w:val="001C04E3"/>
    <w:rsid w:val="001C0528"/>
    <w:rsid w:val="001C0D86"/>
    <w:rsid w:val="001C0E5E"/>
    <w:rsid w:val="001C0EA1"/>
    <w:rsid w:val="001C1372"/>
    <w:rsid w:val="001C141F"/>
    <w:rsid w:val="001C1840"/>
    <w:rsid w:val="001C1B53"/>
    <w:rsid w:val="001C1CA4"/>
    <w:rsid w:val="001C206D"/>
    <w:rsid w:val="001C21B9"/>
    <w:rsid w:val="001C2378"/>
    <w:rsid w:val="001C2501"/>
    <w:rsid w:val="001C2BFD"/>
    <w:rsid w:val="001C2C3F"/>
    <w:rsid w:val="001C2C68"/>
    <w:rsid w:val="001C3417"/>
    <w:rsid w:val="001C3448"/>
    <w:rsid w:val="001C35F3"/>
    <w:rsid w:val="001C3B6F"/>
    <w:rsid w:val="001C3BCD"/>
    <w:rsid w:val="001C3C56"/>
    <w:rsid w:val="001C3CAF"/>
    <w:rsid w:val="001C3D3C"/>
    <w:rsid w:val="001C3E56"/>
    <w:rsid w:val="001C3EE9"/>
    <w:rsid w:val="001C3FA4"/>
    <w:rsid w:val="001C40F9"/>
    <w:rsid w:val="001C4328"/>
    <w:rsid w:val="001C458B"/>
    <w:rsid w:val="001C4657"/>
    <w:rsid w:val="001C4A32"/>
    <w:rsid w:val="001C4AAC"/>
    <w:rsid w:val="001C4B77"/>
    <w:rsid w:val="001C4BE5"/>
    <w:rsid w:val="001C4CFA"/>
    <w:rsid w:val="001C4F18"/>
    <w:rsid w:val="001C526D"/>
    <w:rsid w:val="001C5442"/>
    <w:rsid w:val="001C5451"/>
    <w:rsid w:val="001C5619"/>
    <w:rsid w:val="001C5719"/>
    <w:rsid w:val="001C574A"/>
    <w:rsid w:val="001C5750"/>
    <w:rsid w:val="001C5A9B"/>
    <w:rsid w:val="001C5AD6"/>
    <w:rsid w:val="001C5B92"/>
    <w:rsid w:val="001C5D4F"/>
    <w:rsid w:val="001C5EAF"/>
    <w:rsid w:val="001C5EB7"/>
    <w:rsid w:val="001C64C0"/>
    <w:rsid w:val="001C6949"/>
    <w:rsid w:val="001C69DA"/>
    <w:rsid w:val="001C6AB9"/>
    <w:rsid w:val="001C6F06"/>
    <w:rsid w:val="001C70A2"/>
    <w:rsid w:val="001C73A0"/>
    <w:rsid w:val="001C7464"/>
    <w:rsid w:val="001C7956"/>
    <w:rsid w:val="001C7D42"/>
    <w:rsid w:val="001D0467"/>
    <w:rsid w:val="001D04CD"/>
    <w:rsid w:val="001D0834"/>
    <w:rsid w:val="001D084A"/>
    <w:rsid w:val="001D086A"/>
    <w:rsid w:val="001D0D41"/>
    <w:rsid w:val="001D0E43"/>
    <w:rsid w:val="001D1134"/>
    <w:rsid w:val="001D1155"/>
    <w:rsid w:val="001D139A"/>
    <w:rsid w:val="001D1419"/>
    <w:rsid w:val="001D1425"/>
    <w:rsid w:val="001D1D13"/>
    <w:rsid w:val="001D2360"/>
    <w:rsid w:val="001D25C3"/>
    <w:rsid w:val="001D25F7"/>
    <w:rsid w:val="001D26F4"/>
    <w:rsid w:val="001D2A7C"/>
    <w:rsid w:val="001D3109"/>
    <w:rsid w:val="001D329B"/>
    <w:rsid w:val="001D332E"/>
    <w:rsid w:val="001D3806"/>
    <w:rsid w:val="001D398E"/>
    <w:rsid w:val="001D39D5"/>
    <w:rsid w:val="001D3B59"/>
    <w:rsid w:val="001D3F62"/>
    <w:rsid w:val="001D40DE"/>
    <w:rsid w:val="001D42ED"/>
    <w:rsid w:val="001D4328"/>
    <w:rsid w:val="001D475D"/>
    <w:rsid w:val="001D4BDF"/>
    <w:rsid w:val="001D4DB3"/>
    <w:rsid w:val="001D4E16"/>
    <w:rsid w:val="001D5033"/>
    <w:rsid w:val="001D526E"/>
    <w:rsid w:val="001D52C7"/>
    <w:rsid w:val="001D559D"/>
    <w:rsid w:val="001D5723"/>
    <w:rsid w:val="001D57D0"/>
    <w:rsid w:val="001D59C6"/>
    <w:rsid w:val="001D5AAD"/>
    <w:rsid w:val="001D5C88"/>
    <w:rsid w:val="001D5CBE"/>
    <w:rsid w:val="001D5D67"/>
    <w:rsid w:val="001D5E7E"/>
    <w:rsid w:val="001D5FF2"/>
    <w:rsid w:val="001D62A8"/>
    <w:rsid w:val="001D6422"/>
    <w:rsid w:val="001D6567"/>
    <w:rsid w:val="001D66E6"/>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216"/>
    <w:rsid w:val="001E1412"/>
    <w:rsid w:val="001E15B9"/>
    <w:rsid w:val="001E194C"/>
    <w:rsid w:val="001E1C4A"/>
    <w:rsid w:val="001E1D39"/>
    <w:rsid w:val="001E1DA3"/>
    <w:rsid w:val="001E1F3D"/>
    <w:rsid w:val="001E24D0"/>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52B"/>
    <w:rsid w:val="001E49FD"/>
    <w:rsid w:val="001E4FED"/>
    <w:rsid w:val="001E5026"/>
    <w:rsid w:val="001E52C7"/>
    <w:rsid w:val="001E569D"/>
    <w:rsid w:val="001E56AE"/>
    <w:rsid w:val="001E5894"/>
    <w:rsid w:val="001E5C00"/>
    <w:rsid w:val="001E5C23"/>
    <w:rsid w:val="001E5DB3"/>
    <w:rsid w:val="001E5E0B"/>
    <w:rsid w:val="001E5E6F"/>
    <w:rsid w:val="001E5EF8"/>
    <w:rsid w:val="001E600D"/>
    <w:rsid w:val="001E61F8"/>
    <w:rsid w:val="001E6FD3"/>
    <w:rsid w:val="001E7471"/>
    <w:rsid w:val="001E7504"/>
    <w:rsid w:val="001E75A2"/>
    <w:rsid w:val="001E75B4"/>
    <w:rsid w:val="001E76D2"/>
    <w:rsid w:val="001E76DF"/>
    <w:rsid w:val="001E7731"/>
    <w:rsid w:val="001E7CB7"/>
    <w:rsid w:val="001E7E81"/>
    <w:rsid w:val="001F03CF"/>
    <w:rsid w:val="001F043D"/>
    <w:rsid w:val="001F053E"/>
    <w:rsid w:val="001F0566"/>
    <w:rsid w:val="001F0AB0"/>
    <w:rsid w:val="001F0D14"/>
    <w:rsid w:val="001F0E29"/>
    <w:rsid w:val="001F0FA7"/>
    <w:rsid w:val="001F0FA9"/>
    <w:rsid w:val="001F1308"/>
    <w:rsid w:val="001F1429"/>
    <w:rsid w:val="001F1525"/>
    <w:rsid w:val="001F193B"/>
    <w:rsid w:val="001F1ABB"/>
    <w:rsid w:val="001F1CB1"/>
    <w:rsid w:val="001F1E87"/>
    <w:rsid w:val="001F1EB6"/>
    <w:rsid w:val="001F2469"/>
    <w:rsid w:val="001F255B"/>
    <w:rsid w:val="001F2603"/>
    <w:rsid w:val="001F2E23"/>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A6"/>
    <w:rsid w:val="001F5545"/>
    <w:rsid w:val="001F5777"/>
    <w:rsid w:val="001F5937"/>
    <w:rsid w:val="001F59E3"/>
    <w:rsid w:val="001F59ED"/>
    <w:rsid w:val="001F5CAA"/>
    <w:rsid w:val="001F5F4E"/>
    <w:rsid w:val="001F621E"/>
    <w:rsid w:val="001F630A"/>
    <w:rsid w:val="001F6804"/>
    <w:rsid w:val="001F6E5D"/>
    <w:rsid w:val="001F70EA"/>
    <w:rsid w:val="001F7121"/>
    <w:rsid w:val="001F7356"/>
    <w:rsid w:val="001F7530"/>
    <w:rsid w:val="001F75B6"/>
    <w:rsid w:val="001F77C1"/>
    <w:rsid w:val="001F799B"/>
    <w:rsid w:val="001F7C58"/>
    <w:rsid w:val="001F7D46"/>
    <w:rsid w:val="0020030D"/>
    <w:rsid w:val="0020033E"/>
    <w:rsid w:val="0020067A"/>
    <w:rsid w:val="00200A1F"/>
    <w:rsid w:val="00200AEF"/>
    <w:rsid w:val="00200D2C"/>
    <w:rsid w:val="00200DAE"/>
    <w:rsid w:val="00200FD8"/>
    <w:rsid w:val="00201053"/>
    <w:rsid w:val="0020156E"/>
    <w:rsid w:val="00201972"/>
    <w:rsid w:val="002019CD"/>
    <w:rsid w:val="002019D8"/>
    <w:rsid w:val="00201EC7"/>
    <w:rsid w:val="002020C9"/>
    <w:rsid w:val="002020E3"/>
    <w:rsid w:val="0020245E"/>
    <w:rsid w:val="00202769"/>
    <w:rsid w:val="00202B4F"/>
    <w:rsid w:val="00202C35"/>
    <w:rsid w:val="00202CE5"/>
    <w:rsid w:val="00202D53"/>
    <w:rsid w:val="00202EC5"/>
    <w:rsid w:val="00202F5E"/>
    <w:rsid w:val="00203046"/>
    <w:rsid w:val="00203076"/>
    <w:rsid w:val="002033BE"/>
    <w:rsid w:val="0020349A"/>
    <w:rsid w:val="0020349E"/>
    <w:rsid w:val="002034B4"/>
    <w:rsid w:val="00203585"/>
    <w:rsid w:val="00203FE5"/>
    <w:rsid w:val="00204032"/>
    <w:rsid w:val="002042DC"/>
    <w:rsid w:val="0020444C"/>
    <w:rsid w:val="0020453A"/>
    <w:rsid w:val="002046C7"/>
    <w:rsid w:val="00204A91"/>
    <w:rsid w:val="00204BAD"/>
    <w:rsid w:val="00204D60"/>
    <w:rsid w:val="00204D6B"/>
    <w:rsid w:val="00204EAE"/>
    <w:rsid w:val="00204F97"/>
    <w:rsid w:val="002052DE"/>
    <w:rsid w:val="002053A0"/>
    <w:rsid w:val="00205495"/>
    <w:rsid w:val="00205627"/>
    <w:rsid w:val="002056D0"/>
    <w:rsid w:val="00205A4C"/>
    <w:rsid w:val="00205B18"/>
    <w:rsid w:val="00205B2F"/>
    <w:rsid w:val="00205C4A"/>
    <w:rsid w:val="00205CDD"/>
    <w:rsid w:val="0020603F"/>
    <w:rsid w:val="00206046"/>
    <w:rsid w:val="002062FC"/>
    <w:rsid w:val="00206439"/>
    <w:rsid w:val="00206569"/>
    <w:rsid w:val="0020698F"/>
    <w:rsid w:val="00206C9C"/>
    <w:rsid w:val="00206D3A"/>
    <w:rsid w:val="00206D5D"/>
    <w:rsid w:val="00206E9A"/>
    <w:rsid w:val="00207263"/>
    <w:rsid w:val="0020761D"/>
    <w:rsid w:val="00207826"/>
    <w:rsid w:val="00207E60"/>
    <w:rsid w:val="00207E95"/>
    <w:rsid w:val="00207EDD"/>
    <w:rsid w:val="00210056"/>
    <w:rsid w:val="0021084F"/>
    <w:rsid w:val="00210860"/>
    <w:rsid w:val="00210A75"/>
    <w:rsid w:val="00210B3E"/>
    <w:rsid w:val="00210B64"/>
    <w:rsid w:val="00210B6A"/>
    <w:rsid w:val="00210BB2"/>
    <w:rsid w:val="002112B1"/>
    <w:rsid w:val="00211634"/>
    <w:rsid w:val="00211E17"/>
    <w:rsid w:val="00211F57"/>
    <w:rsid w:val="00212552"/>
    <w:rsid w:val="00212A8B"/>
    <w:rsid w:val="00212C3E"/>
    <w:rsid w:val="00212CB6"/>
    <w:rsid w:val="00212E37"/>
    <w:rsid w:val="00212EB7"/>
    <w:rsid w:val="00213069"/>
    <w:rsid w:val="00213287"/>
    <w:rsid w:val="00213709"/>
    <w:rsid w:val="00213749"/>
    <w:rsid w:val="00213917"/>
    <w:rsid w:val="002140FF"/>
    <w:rsid w:val="002141E6"/>
    <w:rsid w:val="0021451D"/>
    <w:rsid w:val="002145A7"/>
    <w:rsid w:val="002146D9"/>
    <w:rsid w:val="002147CB"/>
    <w:rsid w:val="002148F2"/>
    <w:rsid w:val="00214A16"/>
    <w:rsid w:val="00214B5A"/>
    <w:rsid w:val="00214C8B"/>
    <w:rsid w:val="00214CB8"/>
    <w:rsid w:val="0021568E"/>
    <w:rsid w:val="00215698"/>
    <w:rsid w:val="00215A80"/>
    <w:rsid w:val="00215AA8"/>
    <w:rsid w:val="00215BFA"/>
    <w:rsid w:val="00215C80"/>
    <w:rsid w:val="00215CDD"/>
    <w:rsid w:val="00215FEE"/>
    <w:rsid w:val="0021609D"/>
    <w:rsid w:val="002162A4"/>
    <w:rsid w:val="00216410"/>
    <w:rsid w:val="00216A4D"/>
    <w:rsid w:val="00216D24"/>
    <w:rsid w:val="00216E49"/>
    <w:rsid w:val="0021738F"/>
    <w:rsid w:val="002177C8"/>
    <w:rsid w:val="00217B13"/>
    <w:rsid w:val="00217FDE"/>
    <w:rsid w:val="00220078"/>
    <w:rsid w:val="0022033D"/>
    <w:rsid w:val="00220430"/>
    <w:rsid w:val="0022046E"/>
    <w:rsid w:val="00220613"/>
    <w:rsid w:val="00220891"/>
    <w:rsid w:val="00220894"/>
    <w:rsid w:val="00220BE6"/>
    <w:rsid w:val="0022134B"/>
    <w:rsid w:val="00221D96"/>
    <w:rsid w:val="00221DE9"/>
    <w:rsid w:val="00222438"/>
    <w:rsid w:val="00222B56"/>
    <w:rsid w:val="00222D3E"/>
    <w:rsid w:val="00223275"/>
    <w:rsid w:val="002235B3"/>
    <w:rsid w:val="00223B8B"/>
    <w:rsid w:val="00223C3F"/>
    <w:rsid w:val="00223D16"/>
    <w:rsid w:val="00223D67"/>
    <w:rsid w:val="002240B5"/>
    <w:rsid w:val="0022417C"/>
    <w:rsid w:val="00224285"/>
    <w:rsid w:val="002242D1"/>
    <w:rsid w:val="002245CD"/>
    <w:rsid w:val="002247AE"/>
    <w:rsid w:val="00224952"/>
    <w:rsid w:val="00224B41"/>
    <w:rsid w:val="00224C8B"/>
    <w:rsid w:val="00224DD2"/>
    <w:rsid w:val="00224F17"/>
    <w:rsid w:val="0022510B"/>
    <w:rsid w:val="00225130"/>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5B8"/>
    <w:rsid w:val="002276FC"/>
    <w:rsid w:val="00227791"/>
    <w:rsid w:val="00227ABA"/>
    <w:rsid w:val="002300DC"/>
    <w:rsid w:val="0023028B"/>
    <w:rsid w:val="0023038E"/>
    <w:rsid w:val="002303CD"/>
    <w:rsid w:val="00230553"/>
    <w:rsid w:val="002306B7"/>
    <w:rsid w:val="0023076A"/>
    <w:rsid w:val="00230786"/>
    <w:rsid w:val="002308C1"/>
    <w:rsid w:val="00230BA5"/>
    <w:rsid w:val="002311E4"/>
    <w:rsid w:val="00231C25"/>
    <w:rsid w:val="00231C6F"/>
    <w:rsid w:val="002323A4"/>
    <w:rsid w:val="00232934"/>
    <w:rsid w:val="00232A90"/>
    <w:rsid w:val="00232CAF"/>
    <w:rsid w:val="0023322D"/>
    <w:rsid w:val="0023371A"/>
    <w:rsid w:val="002337BC"/>
    <w:rsid w:val="00233991"/>
    <w:rsid w:val="00233C84"/>
    <w:rsid w:val="00233E8D"/>
    <w:rsid w:val="00234145"/>
    <w:rsid w:val="00234151"/>
    <w:rsid w:val="00234413"/>
    <w:rsid w:val="002344D3"/>
    <w:rsid w:val="0023458D"/>
    <w:rsid w:val="002346FF"/>
    <w:rsid w:val="00234BFE"/>
    <w:rsid w:val="00234F8C"/>
    <w:rsid w:val="002352C0"/>
    <w:rsid w:val="00235331"/>
    <w:rsid w:val="0023535E"/>
    <w:rsid w:val="0023540E"/>
    <w:rsid w:val="00235542"/>
    <w:rsid w:val="00235AF6"/>
    <w:rsid w:val="00235C28"/>
    <w:rsid w:val="00235CF6"/>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4003C"/>
    <w:rsid w:val="00240139"/>
    <w:rsid w:val="002401AF"/>
    <w:rsid w:val="002401F5"/>
    <w:rsid w:val="002405BC"/>
    <w:rsid w:val="00240670"/>
    <w:rsid w:val="00240817"/>
    <w:rsid w:val="00240995"/>
    <w:rsid w:val="00240AD0"/>
    <w:rsid w:val="00240BDB"/>
    <w:rsid w:val="00240E54"/>
    <w:rsid w:val="00240F07"/>
    <w:rsid w:val="00240FB0"/>
    <w:rsid w:val="00240FCE"/>
    <w:rsid w:val="00241310"/>
    <w:rsid w:val="0024157D"/>
    <w:rsid w:val="002419A9"/>
    <w:rsid w:val="00241BCC"/>
    <w:rsid w:val="00241C3A"/>
    <w:rsid w:val="0024201C"/>
    <w:rsid w:val="00242393"/>
    <w:rsid w:val="00242982"/>
    <w:rsid w:val="00242A3B"/>
    <w:rsid w:val="00242C6E"/>
    <w:rsid w:val="00242DC5"/>
    <w:rsid w:val="00242E14"/>
    <w:rsid w:val="00242EF1"/>
    <w:rsid w:val="00243978"/>
    <w:rsid w:val="00243E14"/>
    <w:rsid w:val="00243F5F"/>
    <w:rsid w:val="002442B5"/>
    <w:rsid w:val="002442C3"/>
    <w:rsid w:val="00244552"/>
    <w:rsid w:val="00244604"/>
    <w:rsid w:val="002448DE"/>
    <w:rsid w:val="00244BDD"/>
    <w:rsid w:val="00244DCA"/>
    <w:rsid w:val="00244F6B"/>
    <w:rsid w:val="00245026"/>
    <w:rsid w:val="0024509D"/>
    <w:rsid w:val="002451C5"/>
    <w:rsid w:val="002455E5"/>
    <w:rsid w:val="00245B82"/>
    <w:rsid w:val="00245F1F"/>
    <w:rsid w:val="00245F2E"/>
    <w:rsid w:val="00246013"/>
    <w:rsid w:val="002462BB"/>
    <w:rsid w:val="0024663B"/>
    <w:rsid w:val="00246863"/>
    <w:rsid w:val="00246AF2"/>
    <w:rsid w:val="00246D26"/>
    <w:rsid w:val="00247103"/>
    <w:rsid w:val="0024724C"/>
    <w:rsid w:val="0024735D"/>
    <w:rsid w:val="0024738E"/>
    <w:rsid w:val="0024746A"/>
    <w:rsid w:val="00247692"/>
    <w:rsid w:val="0024784C"/>
    <w:rsid w:val="00250034"/>
    <w:rsid w:val="00250067"/>
    <w:rsid w:val="00250306"/>
    <w:rsid w:val="002504A0"/>
    <w:rsid w:val="002505BF"/>
    <w:rsid w:val="00250734"/>
    <w:rsid w:val="00250A03"/>
    <w:rsid w:val="00250C81"/>
    <w:rsid w:val="00251341"/>
    <w:rsid w:val="002513A4"/>
    <w:rsid w:val="00251523"/>
    <w:rsid w:val="00251683"/>
    <w:rsid w:val="002516DE"/>
    <w:rsid w:val="0025191B"/>
    <w:rsid w:val="00251F81"/>
    <w:rsid w:val="0025201E"/>
    <w:rsid w:val="0025221A"/>
    <w:rsid w:val="00252629"/>
    <w:rsid w:val="002527C3"/>
    <w:rsid w:val="002527FF"/>
    <w:rsid w:val="0025283A"/>
    <w:rsid w:val="00252961"/>
    <w:rsid w:val="00252BCB"/>
    <w:rsid w:val="00252BE0"/>
    <w:rsid w:val="002532C5"/>
    <w:rsid w:val="00253588"/>
    <w:rsid w:val="002535B1"/>
    <w:rsid w:val="00253AE6"/>
    <w:rsid w:val="00253AEF"/>
    <w:rsid w:val="00253D36"/>
    <w:rsid w:val="00253F28"/>
    <w:rsid w:val="00253F75"/>
    <w:rsid w:val="00254136"/>
    <w:rsid w:val="00254207"/>
    <w:rsid w:val="0025443E"/>
    <w:rsid w:val="002546F4"/>
    <w:rsid w:val="002551D0"/>
    <w:rsid w:val="00255374"/>
    <w:rsid w:val="0025553D"/>
    <w:rsid w:val="00255AAD"/>
    <w:rsid w:val="00255B56"/>
    <w:rsid w:val="00255D73"/>
    <w:rsid w:val="00255E2A"/>
    <w:rsid w:val="002560E4"/>
    <w:rsid w:val="00256860"/>
    <w:rsid w:val="00256916"/>
    <w:rsid w:val="00256937"/>
    <w:rsid w:val="00256940"/>
    <w:rsid w:val="002569BE"/>
    <w:rsid w:val="00256CAE"/>
    <w:rsid w:val="00256DED"/>
    <w:rsid w:val="0025756E"/>
    <w:rsid w:val="00257BF4"/>
    <w:rsid w:val="00257C9A"/>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0AE"/>
    <w:rsid w:val="002611EF"/>
    <w:rsid w:val="00261871"/>
    <w:rsid w:val="00261C98"/>
    <w:rsid w:val="00261EC1"/>
    <w:rsid w:val="0026238B"/>
    <w:rsid w:val="0026248E"/>
    <w:rsid w:val="002626C3"/>
    <w:rsid w:val="00262914"/>
    <w:rsid w:val="002629B3"/>
    <w:rsid w:val="00262B54"/>
    <w:rsid w:val="00262FC1"/>
    <w:rsid w:val="00263051"/>
    <w:rsid w:val="0026315A"/>
    <w:rsid w:val="00263D9C"/>
    <w:rsid w:val="002640D9"/>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0E"/>
    <w:rsid w:val="0026538C"/>
    <w:rsid w:val="0026553B"/>
    <w:rsid w:val="002655A6"/>
    <w:rsid w:val="00265781"/>
    <w:rsid w:val="00265BAA"/>
    <w:rsid w:val="00265E7B"/>
    <w:rsid w:val="00265F0A"/>
    <w:rsid w:val="00265F54"/>
    <w:rsid w:val="0026601A"/>
    <w:rsid w:val="00266061"/>
    <w:rsid w:val="00266510"/>
    <w:rsid w:val="00266556"/>
    <w:rsid w:val="00266B13"/>
    <w:rsid w:val="00266C51"/>
    <w:rsid w:val="00266F19"/>
    <w:rsid w:val="00266F29"/>
    <w:rsid w:val="00266F53"/>
    <w:rsid w:val="0026728C"/>
    <w:rsid w:val="00267302"/>
    <w:rsid w:val="002674F0"/>
    <w:rsid w:val="00267BB7"/>
    <w:rsid w:val="00267DA1"/>
    <w:rsid w:val="00267F00"/>
    <w:rsid w:val="002703A2"/>
    <w:rsid w:val="00270560"/>
    <w:rsid w:val="00270728"/>
    <w:rsid w:val="00270A87"/>
    <w:rsid w:val="00270D42"/>
    <w:rsid w:val="0027124B"/>
    <w:rsid w:val="0027154C"/>
    <w:rsid w:val="002717D8"/>
    <w:rsid w:val="00271895"/>
    <w:rsid w:val="00271945"/>
    <w:rsid w:val="0027195D"/>
    <w:rsid w:val="00271969"/>
    <w:rsid w:val="00271D76"/>
    <w:rsid w:val="00271E1E"/>
    <w:rsid w:val="00271FB7"/>
    <w:rsid w:val="00272674"/>
    <w:rsid w:val="002726D6"/>
    <w:rsid w:val="00272866"/>
    <w:rsid w:val="00272B03"/>
    <w:rsid w:val="00272DB2"/>
    <w:rsid w:val="00273171"/>
    <w:rsid w:val="002732ED"/>
    <w:rsid w:val="0027339C"/>
    <w:rsid w:val="002733E2"/>
    <w:rsid w:val="0027348E"/>
    <w:rsid w:val="00273A3B"/>
    <w:rsid w:val="00273AE0"/>
    <w:rsid w:val="00273AF1"/>
    <w:rsid w:val="00273CB3"/>
    <w:rsid w:val="0027422C"/>
    <w:rsid w:val="002745CB"/>
    <w:rsid w:val="00274799"/>
    <w:rsid w:val="00274C2A"/>
    <w:rsid w:val="002750B1"/>
    <w:rsid w:val="002755CC"/>
    <w:rsid w:val="00275BF8"/>
    <w:rsid w:val="00275E19"/>
    <w:rsid w:val="00275EFE"/>
    <w:rsid w:val="0027611D"/>
    <w:rsid w:val="00276166"/>
    <w:rsid w:val="00276462"/>
    <w:rsid w:val="00276733"/>
    <w:rsid w:val="0027677E"/>
    <w:rsid w:val="00276897"/>
    <w:rsid w:val="00276A35"/>
    <w:rsid w:val="00276B83"/>
    <w:rsid w:val="00276F14"/>
    <w:rsid w:val="0027715E"/>
    <w:rsid w:val="00277411"/>
    <w:rsid w:val="00277835"/>
    <w:rsid w:val="00277854"/>
    <w:rsid w:val="00277C79"/>
    <w:rsid w:val="00277CE6"/>
    <w:rsid w:val="00277D95"/>
    <w:rsid w:val="00277DF4"/>
    <w:rsid w:val="00277E24"/>
    <w:rsid w:val="00280072"/>
    <w:rsid w:val="0028065D"/>
    <w:rsid w:val="0028096A"/>
    <w:rsid w:val="00280A7B"/>
    <w:rsid w:val="00280AB1"/>
    <w:rsid w:val="00280E55"/>
    <w:rsid w:val="00281194"/>
    <w:rsid w:val="00281218"/>
    <w:rsid w:val="0028138E"/>
    <w:rsid w:val="00281CB3"/>
    <w:rsid w:val="00282396"/>
    <w:rsid w:val="0028246F"/>
    <w:rsid w:val="00282663"/>
    <w:rsid w:val="00282A96"/>
    <w:rsid w:val="00282BCF"/>
    <w:rsid w:val="00282C19"/>
    <w:rsid w:val="00282E95"/>
    <w:rsid w:val="00283647"/>
    <w:rsid w:val="0028376B"/>
    <w:rsid w:val="0028385F"/>
    <w:rsid w:val="0028389E"/>
    <w:rsid w:val="00283A94"/>
    <w:rsid w:val="00283F09"/>
    <w:rsid w:val="00284160"/>
    <w:rsid w:val="002841F0"/>
    <w:rsid w:val="00284236"/>
    <w:rsid w:val="00284643"/>
    <w:rsid w:val="00284897"/>
    <w:rsid w:val="00284BAE"/>
    <w:rsid w:val="00284BEF"/>
    <w:rsid w:val="00284E9E"/>
    <w:rsid w:val="0028508B"/>
    <w:rsid w:val="0028516F"/>
    <w:rsid w:val="002853BC"/>
    <w:rsid w:val="002859AF"/>
    <w:rsid w:val="0028603F"/>
    <w:rsid w:val="002867A2"/>
    <w:rsid w:val="00286AD1"/>
    <w:rsid w:val="00286AE7"/>
    <w:rsid w:val="00286B56"/>
    <w:rsid w:val="00286B65"/>
    <w:rsid w:val="00286BD0"/>
    <w:rsid w:val="00286C60"/>
    <w:rsid w:val="00287066"/>
    <w:rsid w:val="00287243"/>
    <w:rsid w:val="00287271"/>
    <w:rsid w:val="002872DB"/>
    <w:rsid w:val="002876E7"/>
    <w:rsid w:val="0028770C"/>
    <w:rsid w:val="00287954"/>
    <w:rsid w:val="00287A07"/>
    <w:rsid w:val="00287C4E"/>
    <w:rsid w:val="00287D65"/>
    <w:rsid w:val="00287DE0"/>
    <w:rsid w:val="00287FAE"/>
    <w:rsid w:val="00290523"/>
    <w:rsid w:val="00290647"/>
    <w:rsid w:val="002909FE"/>
    <w:rsid w:val="00290C4A"/>
    <w:rsid w:val="00291385"/>
    <w:rsid w:val="002913C3"/>
    <w:rsid w:val="00291422"/>
    <w:rsid w:val="00291600"/>
    <w:rsid w:val="002916A5"/>
    <w:rsid w:val="00291754"/>
    <w:rsid w:val="00291AE7"/>
    <w:rsid w:val="00291E17"/>
    <w:rsid w:val="00291E9F"/>
    <w:rsid w:val="00291EFC"/>
    <w:rsid w:val="00291F7B"/>
    <w:rsid w:val="0029237F"/>
    <w:rsid w:val="00292715"/>
    <w:rsid w:val="00292B8B"/>
    <w:rsid w:val="00292BF6"/>
    <w:rsid w:val="00293128"/>
    <w:rsid w:val="002934F4"/>
    <w:rsid w:val="002938E3"/>
    <w:rsid w:val="00293958"/>
    <w:rsid w:val="00293BEE"/>
    <w:rsid w:val="00293D83"/>
    <w:rsid w:val="00293E57"/>
    <w:rsid w:val="00293EE8"/>
    <w:rsid w:val="00294092"/>
    <w:rsid w:val="002942A7"/>
    <w:rsid w:val="00294448"/>
    <w:rsid w:val="002947D1"/>
    <w:rsid w:val="002948DF"/>
    <w:rsid w:val="00294D4F"/>
    <w:rsid w:val="00294D52"/>
    <w:rsid w:val="00294D90"/>
    <w:rsid w:val="0029503F"/>
    <w:rsid w:val="0029534D"/>
    <w:rsid w:val="0029547B"/>
    <w:rsid w:val="0029568E"/>
    <w:rsid w:val="00295C22"/>
    <w:rsid w:val="00295D5F"/>
    <w:rsid w:val="00295E1A"/>
    <w:rsid w:val="00296102"/>
    <w:rsid w:val="00296595"/>
    <w:rsid w:val="00296940"/>
    <w:rsid w:val="00296A95"/>
    <w:rsid w:val="00296B4F"/>
    <w:rsid w:val="00296B86"/>
    <w:rsid w:val="00296F2F"/>
    <w:rsid w:val="00296F78"/>
    <w:rsid w:val="00296FE2"/>
    <w:rsid w:val="002972C1"/>
    <w:rsid w:val="0029745E"/>
    <w:rsid w:val="002978C1"/>
    <w:rsid w:val="002978FC"/>
    <w:rsid w:val="00297B84"/>
    <w:rsid w:val="00297C8D"/>
    <w:rsid w:val="00297E4A"/>
    <w:rsid w:val="00297FAB"/>
    <w:rsid w:val="002A016F"/>
    <w:rsid w:val="002A062B"/>
    <w:rsid w:val="002A0719"/>
    <w:rsid w:val="002A07D8"/>
    <w:rsid w:val="002A0805"/>
    <w:rsid w:val="002A08BA"/>
    <w:rsid w:val="002A0CFF"/>
    <w:rsid w:val="002A0D10"/>
    <w:rsid w:val="002A0D25"/>
    <w:rsid w:val="002A109E"/>
    <w:rsid w:val="002A161D"/>
    <w:rsid w:val="002A1B1B"/>
    <w:rsid w:val="002A1C48"/>
    <w:rsid w:val="002A1E92"/>
    <w:rsid w:val="002A1EB8"/>
    <w:rsid w:val="002A1F8E"/>
    <w:rsid w:val="002A1FF1"/>
    <w:rsid w:val="002A204D"/>
    <w:rsid w:val="002A2376"/>
    <w:rsid w:val="002A2558"/>
    <w:rsid w:val="002A2582"/>
    <w:rsid w:val="002A2603"/>
    <w:rsid w:val="002A2616"/>
    <w:rsid w:val="002A26E1"/>
    <w:rsid w:val="002A2A37"/>
    <w:rsid w:val="002A2C59"/>
    <w:rsid w:val="002A2D41"/>
    <w:rsid w:val="002A2F8C"/>
    <w:rsid w:val="002A3079"/>
    <w:rsid w:val="002A30C3"/>
    <w:rsid w:val="002A368A"/>
    <w:rsid w:val="002A39BF"/>
    <w:rsid w:val="002A3A51"/>
    <w:rsid w:val="002A3C2F"/>
    <w:rsid w:val="002A3DC8"/>
    <w:rsid w:val="002A4065"/>
    <w:rsid w:val="002A4410"/>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43F"/>
    <w:rsid w:val="002A666B"/>
    <w:rsid w:val="002A6801"/>
    <w:rsid w:val="002A680C"/>
    <w:rsid w:val="002A69DD"/>
    <w:rsid w:val="002A6A32"/>
    <w:rsid w:val="002A6C7C"/>
    <w:rsid w:val="002A6EB4"/>
    <w:rsid w:val="002A6F25"/>
    <w:rsid w:val="002A6F98"/>
    <w:rsid w:val="002A6FD3"/>
    <w:rsid w:val="002A7033"/>
    <w:rsid w:val="002A70D6"/>
    <w:rsid w:val="002A7256"/>
    <w:rsid w:val="002A745C"/>
    <w:rsid w:val="002A74F3"/>
    <w:rsid w:val="002A757B"/>
    <w:rsid w:val="002A7935"/>
    <w:rsid w:val="002A7D14"/>
    <w:rsid w:val="002B0245"/>
    <w:rsid w:val="002B0A7D"/>
    <w:rsid w:val="002B0B48"/>
    <w:rsid w:val="002B1193"/>
    <w:rsid w:val="002B1280"/>
    <w:rsid w:val="002B130E"/>
    <w:rsid w:val="002B1380"/>
    <w:rsid w:val="002B14AE"/>
    <w:rsid w:val="002B19A9"/>
    <w:rsid w:val="002B1A69"/>
    <w:rsid w:val="002B1BA7"/>
    <w:rsid w:val="002B1C2F"/>
    <w:rsid w:val="002B1CAF"/>
    <w:rsid w:val="002B1D71"/>
    <w:rsid w:val="002B1E50"/>
    <w:rsid w:val="002B1F3F"/>
    <w:rsid w:val="002B1FA9"/>
    <w:rsid w:val="002B24CF"/>
    <w:rsid w:val="002B2723"/>
    <w:rsid w:val="002B2746"/>
    <w:rsid w:val="002B27B5"/>
    <w:rsid w:val="002B28BD"/>
    <w:rsid w:val="002B293A"/>
    <w:rsid w:val="002B2A4F"/>
    <w:rsid w:val="002B2C36"/>
    <w:rsid w:val="002B2E35"/>
    <w:rsid w:val="002B303A"/>
    <w:rsid w:val="002B3589"/>
    <w:rsid w:val="002B39C0"/>
    <w:rsid w:val="002B3A7E"/>
    <w:rsid w:val="002B3E8C"/>
    <w:rsid w:val="002B3EB1"/>
    <w:rsid w:val="002B3F17"/>
    <w:rsid w:val="002B409A"/>
    <w:rsid w:val="002B4124"/>
    <w:rsid w:val="002B41EA"/>
    <w:rsid w:val="002B4398"/>
    <w:rsid w:val="002B43A0"/>
    <w:rsid w:val="002B4490"/>
    <w:rsid w:val="002B44CF"/>
    <w:rsid w:val="002B47E8"/>
    <w:rsid w:val="002B4D66"/>
    <w:rsid w:val="002B50D2"/>
    <w:rsid w:val="002B538E"/>
    <w:rsid w:val="002B5474"/>
    <w:rsid w:val="002B5695"/>
    <w:rsid w:val="002B575D"/>
    <w:rsid w:val="002B5886"/>
    <w:rsid w:val="002B5A04"/>
    <w:rsid w:val="002B5DCA"/>
    <w:rsid w:val="002B5EA7"/>
    <w:rsid w:val="002B63C4"/>
    <w:rsid w:val="002B6627"/>
    <w:rsid w:val="002B6724"/>
    <w:rsid w:val="002B67B2"/>
    <w:rsid w:val="002B69DF"/>
    <w:rsid w:val="002B6BDC"/>
    <w:rsid w:val="002B6DDD"/>
    <w:rsid w:val="002B6E8F"/>
    <w:rsid w:val="002B7030"/>
    <w:rsid w:val="002B70AD"/>
    <w:rsid w:val="002B728F"/>
    <w:rsid w:val="002B7306"/>
    <w:rsid w:val="002B737A"/>
    <w:rsid w:val="002B7416"/>
    <w:rsid w:val="002B746C"/>
    <w:rsid w:val="002B749A"/>
    <w:rsid w:val="002B75B0"/>
    <w:rsid w:val="002B785D"/>
    <w:rsid w:val="002B7A55"/>
    <w:rsid w:val="002B7A72"/>
    <w:rsid w:val="002B7EAF"/>
    <w:rsid w:val="002C017D"/>
    <w:rsid w:val="002C0636"/>
    <w:rsid w:val="002C06C2"/>
    <w:rsid w:val="002C0703"/>
    <w:rsid w:val="002C07BE"/>
    <w:rsid w:val="002C099C"/>
    <w:rsid w:val="002C09DC"/>
    <w:rsid w:val="002C0A61"/>
    <w:rsid w:val="002C0B13"/>
    <w:rsid w:val="002C0B74"/>
    <w:rsid w:val="002C0C8B"/>
    <w:rsid w:val="002C0CBB"/>
    <w:rsid w:val="002C0DF5"/>
    <w:rsid w:val="002C1201"/>
    <w:rsid w:val="002C121F"/>
    <w:rsid w:val="002C1460"/>
    <w:rsid w:val="002C1597"/>
    <w:rsid w:val="002C182F"/>
    <w:rsid w:val="002C185E"/>
    <w:rsid w:val="002C20DC"/>
    <w:rsid w:val="002C20F2"/>
    <w:rsid w:val="002C2419"/>
    <w:rsid w:val="002C2421"/>
    <w:rsid w:val="002C2C08"/>
    <w:rsid w:val="002C3612"/>
    <w:rsid w:val="002C387C"/>
    <w:rsid w:val="002C38B2"/>
    <w:rsid w:val="002C3EC6"/>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B28"/>
    <w:rsid w:val="002D0C98"/>
    <w:rsid w:val="002D11B7"/>
    <w:rsid w:val="002D1211"/>
    <w:rsid w:val="002D1322"/>
    <w:rsid w:val="002D1C44"/>
    <w:rsid w:val="002D1D0F"/>
    <w:rsid w:val="002D1E14"/>
    <w:rsid w:val="002D20E1"/>
    <w:rsid w:val="002D2194"/>
    <w:rsid w:val="002D286B"/>
    <w:rsid w:val="002D2962"/>
    <w:rsid w:val="002D2AA7"/>
    <w:rsid w:val="002D2BB4"/>
    <w:rsid w:val="002D2F4E"/>
    <w:rsid w:val="002D2FFC"/>
    <w:rsid w:val="002D3163"/>
    <w:rsid w:val="002D3672"/>
    <w:rsid w:val="002D36B6"/>
    <w:rsid w:val="002D3812"/>
    <w:rsid w:val="002D3813"/>
    <w:rsid w:val="002D3884"/>
    <w:rsid w:val="002D3AFA"/>
    <w:rsid w:val="002D3BBC"/>
    <w:rsid w:val="002D406E"/>
    <w:rsid w:val="002D4218"/>
    <w:rsid w:val="002D438A"/>
    <w:rsid w:val="002D4734"/>
    <w:rsid w:val="002D4DB2"/>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6FAA"/>
    <w:rsid w:val="002D721A"/>
    <w:rsid w:val="002D726D"/>
    <w:rsid w:val="002D7584"/>
    <w:rsid w:val="002D7A98"/>
    <w:rsid w:val="002D7BE3"/>
    <w:rsid w:val="002D7E01"/>
    <w:rsid w:val="002E0319"/>
    <w:rsid w:val="002E0341"/>
    <w:rsid w:val="002E051E"/>
    <w:rsid w:val="002E0991"/>
    <w:rsid w:val="002E0BC6"/>
    <w:rsid w:val="002E0BF1"/>
    <w:rsid w:val="002E0D22"/>
    <w:rsid w:val="002E0DAE"/>
    <w:rsid w:val="002E0EBD"/>
    <w:rsid w:val="002E0FF9"/>
    <w:rsid w:val="002E1069"/>
    <w:rsid w:val="002E1272"/>
    <w:rsid w:val="002E1622"/>
    <w:rsid w:val="002E16C5"/>
    <w:rsid w:val="002E179B"/>
    <w:rsid w:val="002E1C36"/>
    <w:rsid w:val="002E1C9E"/>
    <w:rsid w:val="002E1E98"/>
    <w:rsid w:val="002E22B7"/>
    <w:rsid w:val="002E2392"/>
    <w:rsid w:val="002E257B"/>
    <w:rsid w:val="002E2688"/>
    <w:rsid w:val="002E2927"/>
    <w:rsid w:val="002E2A3B"/>
    <w:rsid w:val="002E2C53"/>
    <w:rsid w:val="002E2E11"/>
    <w:rsid w:val="002E2EA3"/>
    <w:rsid w:val="002E2F98"/>
    <w:rsid w:val="002E31ED"/>
    <w:rsid w:val="002E3620"/>
    <w:rsid w:val="002E37DB"/>
    <w:rsid w:val="002E380A"/>
    <w:rsid w:val="002E3B56"/>
    <w:rsid w:val="002E3C65"/>
    <w:rsid w:val="002E3D2E"/>
    <w:rsid w:val="002E3F5B"/>
    <w:rsid w:val="002E3F84"/>
    <w:rsid w:val="002E4362"/>
    <w:rsid w:val="002E44D9"/>
    <w:rsid w:val="002E4A60"/>
    <w:rsid w:val="002E4C15"/>
    <w:rsid w:val="002E4E90"/>
    <w:rsid w:val="002E5025"/>
    <w:rsid w:val="002E51DD"/>
    <w:rsid w:val="002E53AF"/>
    <w:rsid w:val="002E568F"/>
    <w:rsid w:val="002E575F"/>
    <w:rsid w:val="002E593D"/>
    <w:rsid w:val="002E6138"/>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2AE"/>
    <w:rsid w:val="002F02F9"/>
    <w:rsid w:val="002F03C1"/>
    <w:rsid w:val="002F0637"/>
    <w:rsid w:val="002F0826"/>
    <w:rsid w:val="002F087B"/>
    <w:rsid w:val="002F0B68"/>
    <w:rsid w:val="002F0C28"/>
    <w:rsid w:val="002F0FCD"/>
    <w:rsid w:val="002F1048"/>
    <w:rsid w:val="002F1250"/>
    <w:rsid w:val="002F13C8"/>
    <w:rsid w:val="002F15B1"/>
    <w:rsid w:val="002F15D9"/>
    <w:rsid w:val="002F186B"/>
    <w:rsid w:val="002F18EF"/>
    <w:rsid w:val="002F1E2C"/>
    <w:rsid w:val="002F1E5A"/>
    <w:rsid w:val="002F20BE"/>
    <w:rsid w:val="002F2577"/>
    <w:rsid w:val="002F2662"/>
    <w:rsid w:val="002F2942"/>
    <w:rsid w:val="002F2B9C"/>
    <w:rsid w:val="002F2DE6"/>
    <w:rsid w:val="002F3168"/>
    <w:rsid w:val="002F31DE"/>
    <w:rsid w:val="002F3352"/>
    <w:rsid w:val="002F37D1"/>
    <w:rsid w:val="002F3CDE"/>
    <w:rsid w:val="002F3E13"/>
    <w:rsid w:val="002F4168"/>
    <w:rsid w:val="002F4922"/>
    <w:rsid w:val="002F4990"/>
    <w:rsid w:val="002F4B53"/>
    <w:rsid w:val="002F4C3D"/>
    <w:rsid w:val="002F4E7F"/>
    <w:rsid w:val="002F4FC6"/>
    <w:rsid w:val="002F5351"/>
    <w:rsid w:val="002F5464"/>
    <w:rsid w:val="002F5625"/>
    <w:rsid w:val="002F58CD"/>
    <w:rsid w:val="002F5A4E"/>
    <w:rsid w:val="002F5A59"/>
    <w:rsid w:val="002F5AFE"/>
    <w:rsid w:val="002F5DD6"/>
    <w:rsid w:val="002F5FEA"/>
    <w:rsid w:val="002F6200"/>
    <w:rsid w:val="002F62E7"/>
    <w:rsid w:val="002F63E7"/>
    <w:rsid w:val="002F641A"/>
    <w:rsid w:val="002F647C"/>
    <w:rsid w:val="002F6BCF"/>
    <w:rsid w:val="002F73B4"/>
    <w:rsid w:val="002F73C7"/>
    <w:rsid w:val="002F73FB"/>
    <w:rsid w:val="002F7511"/>
    <w:rsid w:val="002F774E"/>
    <w:rsid w:val="002F78B5"/>
    <w:rsid w:val="002F7A62"/>
    <w:rsid w:val="002F7B60"/>
    <w:rsid w:val="002F7BE3"/>
    <w:rsid w:val="002F7E6A"/>
    <w:rsid w:val="002F7F82"/>
    <w:rsid w:val="002F7FB3"/>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85"/>
    <w:rsid w:val="00301D9A"/>
    <w:rsid w:val="0030202E"/>
    <w:rsid w:val="0030227E"/>
    <w:rsid w:val="003025AF"/>
    <w:rsid w:val="00302754"/>
    <w:rsid w:val="003029AE"/>
    <w:rsid w:val="00302CF3"/>
    <w:rsid w:val="00302D13"/>
    <w:rsid w:val="00303134"/>
    <w:rsid w:val="00303257"/>
    <w:rsid w:val="003032D4"/>
    <w:rsid w:val="00303440"/>
    <w:rsid w:val="0030353C"/>
    <w:rsid w:val="003036AB"/>
    <w:rsid w:val="00303942"/>
    <w:rsid w:val="00303B46"/>
    <w:rsid w:val="00303C1E"/>
    <w:rsid w:val="00304187"/>
    <w:rsid w:val="003043A1"/>
    <w:rsid w:val="00304683"/>
    <w:rsid w:val="003047E1"/>
    <w:rsid w:val="00304A66"/>
    <w:rsid w:val="00304C5B"/>
    <w:rsid w:val="00304D9B"/>
    <w:rsid w:val="00304DE8"/>
    <w:rsid w:val="00304F3F"/>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6FC2"/>
    <w:rsid w:val="003072E8"/>
    <w:rsid w:val="0030732A"/>
    <w:rsid w:val="003075B7"/>
    <w:rsid w:val="00307A97"/>
    <w:rsid w:val="00307DCE"/>
    <w:rsid w:val="00310010"/>
    <w:rsid w:val="00310097"/>
    <w:rsid w:val="003100C8"/>
    <w:rsid w:val="00310194"/>
    <w:rsid w:val="0031052E"/>
    <w:rsid w:val="00310A46"/>
    <w:rsid w:val="00311161"/>
    <w:rsid w:val="003119D9"/>
    <w:rsid w:val="00311C2A"/>
    <w:rsid w:val="00311F68"/>
    <w:rsid w:val="00311F6F"/>
    <w:rsid w:val="00311FA0"/>
    <w:rsid w:val="00312400"/>
    <w:rsid w:val="0031259E"/>
    <w:rsid w:val="00312602"/>
    <w:rsid w:val="00312739"/>
    <w:rsid w:val="00312A17"/>
    <w:rsid w:val="00312A69"/>
    <w:rsid w:val="00312D10"/>
    <w:rsid w:val="00312EC8"/>
    <w:rsid w:val="0031306A"/>
    <w:rsid w:val="003130B6"/>
    <w:rsid w:val="00313148"/>
    <w:rsid w:val="0031321F"/>
    <w:rsid w:val="00313280"/>
    <w:rsid w:val="0031336F"/>
    <w:rsid w:val="00313440"/>
    <w:rsid w:val="0031350E"/>
    <w:rsid w:val="00313FA3"/>
    <w:rsid w:val="003142F0"/>
    <w:rsid w:val="00314420"/>
    <w:rsid w:val="003144E3"/>
    <w:rsid w:val="00314D4C"/>
    <w:rsid w:val="00315471"/>
    <w:rsid w:val="0031557D"/>
    <w:rsid w:val="003156C4"/>
    <w:rsid w:val="003158DE"/>
    <w:rsid w:val="0031591F"/>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7AF"/>
    <w:rsid w:val="00320977"/>
    <w:rsid w:val="003209A4"/>
    <w:rsid w:val="00320BA6"/>
    <w:rsid w:val="0032100B"/>
    <w:rsid w:val="00321793"/>
    <w:rsid w:val="00321A4F"/>
    <w:rsid w:val="00321B7D"/>
    <w:rsid w:val="00321BD7"/>
    <w:rsid w:val="00321C88"/>
    <w:rsid w:val="00321F40"/>
    <w:rsid w:val="00321FA7"/>
    <w:rsid w:val="0032260F"/>
    <w:rsid w:val="00322801"/>
    <w:rsid w:val="003228DA"/>
    <w:rsid w:val="00322AC0"/>
    <w:rsid w:val="00322C00"/>
    <w:rsid w:val="00322D30"/>
    <w:rsid w:val="00322E59"/>
    <w:rsid w:val="003232C1"/>
    <w:rsid w:val="0032346F"/>
    <w:rsid w:val="00323657"/>
    <w:rsid w:val="00323662"/>
    <w:rsid w:val="00323666"/>
    <w:rsid w:val="003238CF"/>
    <w:rsid w:val="003238DB"/>
    <w:rsid w:val="00323990"/>
    <w:rsid w:val="00323D6B"/>
    <w:rsid w:val="00323E3C"/>
    <w:rsid w:val="0032404D"/>
    <w:rsid w:val="003241D8"/>
    <w:rsid w:val="0032463B"/>
    <w:rsid w:val="00324B2C"/>
    <w:rsid w:val="00324B37"/>
    <w:rsid w:val="00324E6A"/>
    <w:rsid w:val="0032526A"/>
    <w:rsid w:val="003254D4"/>
    <w:rsid w:val="003255C6"/>
    <w:rsid w:val="003255E4"/>
    <w:rsid w:val="003255F9"/>
    <w:rsid w:val="003257FD"/>
    <w:rsid w:val="00325912"/>
    <w:rsid w:val="00326039"/>
    <w:rsid w:val="0032647D"/>
    <w:rsid w:val="00326840"/>
    <w:rsid w:val="003268B9"/>
    <w:rsid w:val="00326957"/>
    <w:rsid w:val="00326AE2"/>
    <w:rsid w:val="00326E0B"/>
    <w:rsid w:val="00327025"/>
    <w:rsid w:val="00327A9F"/>
    <w:rsid w:val="00327D23"/>
    <w:rsid w:val="003302AB"/>
    <w:rsid w:val="003302BE"/>
    <w:rsid w:val="00330394"/>
    <w:rsid w:val="003307B0"/>
    <w:rsid w:val="003308CA"/>
    <w:rsid w:val="00330AA4"/>
    <w:rsid w:val="00330C0E"/>
    <w:rsid w:val="00330FDB"/>
    <w:rsid w:val="003312D6"/>
    <w:rsid w:val="00331525"/>
    <w:rsid w:val="003315B5"/>
    <w:rsid w:val="0033171D"/>
    <w:rsid w:val="0033184A"/>
    <w:rsid w:val="003318C5"/>
    <w:rsid w:val="003319B5"/>
    <w:rsid w:val="00331D0A"/>
    <w:rsid w:val="00331DA3"/>
    <w:rsid w:val="00331FC3"/>
    <w:rsid w:val="00332165"/>
    <w:rsid w:val="0033263F"/>
    <w:rsid w:val="003329A8"/>
    <w:rsid w:val="00332C65"/>
    <w:rsid w:val="00332F3B"/>
    <w:rsid w:val="00332F3D"/>
    <w:rsid w:val="00333568"/>
    <w:rsid w:val="003336B3"/>
    <w:rsid w:val="00333D20"/>
    <w:rsid w:val="00333E97"/>
    <w:rsid w:val="00334079"/>
    <w:rsid w:val="0033425D"/>
    <w:rsid w:val="0033465D"/>
    <w:rsid w:val="00334EAA"/>
    <w:rsid w:val="00334EF9"/>
    <w:rsid w:val="003351B6"/>
    <w:rsid w:val="003358D8"/>
    <w:rsid w:val="00335AC7"/>
    <w:rsid w:val="00335B75"/>
    <w:rsid w:val="00335C82"/>
    <w:rsid w:val="00335D8C"/>
    <w:rsid w:val="00336072"/>
    <w:rsid w:val="0033633C"/>
    <w:rsid w:val="00336380"/>
    <w:rsid w:val="003363A1"/>
    <w:rsid w:val="00336B3F"/>
    <w:rsid w:val="00336C14"/>
    <w:rsid w:val="00336D4E"/>
    <w:rsid w:val="0033710B"/>
    <w:rsid w:val="00337146"/>
    <w:rsid w:val="0033748C"/>
    <w:rsid w:val="003374A4"/>
    <w:rsid w:val="00337513"/>
    <w:rsid w:val="00337634"/>
    <w:rsid w:val="0033776E"/>
    <w:rsid w:val="00337D49"/>
    <w:rsid w:val="003402AD"/>
    <w:rsid w:val="0034038E"/>
    <w:rsid w:val="00340398"/>
    <w:rsid w:val="003407C6"/>
    <w:rsid w:val="00340946"/>
    <w:rsid w:val="003409A0"/>
    <w:rsid w:val="003409EE"/>
    <w:rsid w:val="00340BB7"/>
    <w:rsid w:val="0034109E"/>
    <w:rsid w:val="0034146A"/>
    <w:rsid w:val="00341808"/>
    <w:rsid w:val="003418BB"/>
    <w:rsid w:val="00341947"/>
    <w:rsid w:val="00341B3D"/>
    <w:rsid w:val="0034226D"/>
    <w:rsid w:val="0034241F"/>
    <w:rsid w:val="0034295E"/>
    <w:rsid w:val="00342972"/>
    <w:rsid w:val="00342B0A"/>
    <w:rsid w:val="00342BD5"/>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A05"/>
    <w:rsid w:val="00345D38"/>
    <w:rsid w:val="00345F14"/>
    <w:rsid w:val="0034629D"/>
    <w:rsid w:val="003462FD"/>
    <w:rsid w:val="00346364"/>
    <w:rsid w:val="0034638C"/>
    <w:rsid w:val="0034666E"/>
    <w:rsid w:val="00346746"/>
    <w:rsid w:val="0034684A"/>
    <w:rsid w:val="00346B6C"/>
    <w:rsid w:val="00346C64"/>
    <w:rsid w:val="00346F7F"/>
    <w:rsid w:val="00347394"/>
    <w:rsid w:val="003473F0"/>
    <w:rsid w:val="00347700"/>
    <w:rsid w:val="0034786A"/>
    <w:rsid w:val="003478A8"/>
    <w:rsid w:val="00347BDF"/>
    <w:rsid w:val="00347DE1"/>
    <w:rsid w:val="0035008B"/>
    <w:rsid w:val="00350108"/>
    <w:rsid w:val="003502A8"/>
    <w:rsid w:val="00350762"/>
    <w:rsid w:val="003507C4"/>
    <w:rsid w:val="00350B37"/>
    <w:rsid w:val="00350B7D"/>
    <w:rsid w:val="00350C10"/>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C9D"/>
    <w:rsid w:val="003540D0"/>
    <w:rsid w:val="003540E6"/>
    <w:rsid w:val="003548D8"/>
    <w:rsid w:val="00354A98"/>
    <w:rsid w:val="00354EDC"/>
    <w:rsid w:val="00354EF2"/>
    <w:rsid w:val="00354EF6"/>
    <w:rsid w:val="00355021"/>
    <w:rsid w:val="00355177"/>
    <w:rsid w:val="003554CA"/>
    <w:rsid w:val="003557ED"/>
    <w:rsid w:val="0035585B"/>
    <w:rsid w:val="00355A12"/>
    <w:rsid w:val="00355F4C"/>
    <w:rsid w:val="00356164"/>
    <w:rsid w:val="00356412"/>
    <w:rsid w:val="003565C7"/>
    <w:rsid w:val="003566F4"/>
    <w:rsid w:val="003567B4"/>
    <w:rsid w:val="00356853"/>
    <w:rsid w:val="0035691E"/>
    <w:rsid w:val="0035693E"/>
    <w:rsid w:val="00356A12"/>
    <w:rsid w:val="00356A83"/>
    <w:rsid w:val="00356C7E"/>
    <w:rsid w:val="00356E0A"/>
    <w:rsid w:val="003574B7"/>
    <w:rsid w:val="003576B6"/>
    <w:rsid w:val="00357776"/>
    <w:rsid w:val="00357895"/>
    <w:rsid w:val="00357D0D"/>
    <w:rsid w:val="003600D4"/>
    <w:rsid w:val="003601C1"/>
    <w:rsid w:val="00360232"/>
    <w:rsid w:val="0036024F"/>
    <w:rsid w:val="003602E0"/>
    <w:rsid w:val="00360867"/>
    <w:rsid w:val="003608E8"/>
    <w:rsid w:val="00360922"/>
    <w:rsid w:val="00360BF5"/>
    <w:rsid w:val="00360C3E"/>
    <w:rsid w:val="00360CF0"/>
    <w:rsid w:val="00360D01"/>
    <w:rsid w:val="00360D25"/>
    <w:rsid w:val="0036130E"/>
    <w:rsid w:val="00361539"/>
    <w:rsid w:val="00361624"/>
    <w:rsid w:val="00361E81"/>
    <w:rsid w:val="0036208A"/>
    <w:rsid w:val="003621F9"/>
    <w:rsid w:val="00362252"/>
    <w:rsid w:val="00362569"/>
    <w:rsid w:val="003625C2"/>
    <w:rsid w:val="00362760"/>
    <w:rsid w:val="003628BD"/>
    <w:rsid w:val="003629C4"/>
    <w:rsid w:val="00362A6B"/>
    <w:rsid w:val="00362C0C"/>
    <w:rsid w:val="00362CF4"/>
    <w:rsid w:val="00362EEB"/>
    <w:rsid w:val="00362EF6"/>
    <w:rsid w:val="00363364"/>
    <w:rsid w:val="00363445"/>
    <w:rsid w:val="00363493"/>
    <w:rsid w:val="003636A5"/>
    <w:rsid w:val="003636B4"/>
    <w:rsid w:val="003636CD"/>
    <w:rsid w:val="00363701"/>
    <w:rsid w:val="003637F6"/>
    <w:rsid w:val="00363889"/>
    <w:rsid w:val="00363EEF"/>
    <w:rsid w:val="0036405E"/>
    <w:rsid w:val="0036424F"/>
    <w:rsid w:val="003642B6"/>
    <w:rsid w:val="00364394"/>
    <w:rsid w:val="00364518"/>
    <w:rsid w:val="003645F8"/>
    <w:rsid w:val="00364691"/>
    <w:rsid w:val="003647AF"/>
    <w:rsid w:val="0036487C"/>
    <w:rsid w:val="00364984"/>
    <w:rsid w:val="00364C65"/>
    <w:rsid w:val="00364E7B"/>
    <w:rsid w:val="0036535C"/>
    <w:rsid w:val="00365411"/>
    <w:rsid w:val="003654C3"/>
    <w:rsid w:val="003655C4"/>
    <w:rsid w:val="00365E08"/>
    <w:rsid w:val="00365E40"/>
    <w:rsid w:val="00365FA2"/>
    <w:rsid w:val="00366053"/>
    <w:rsid w:val="00366154"/>
    <w:rsid w:val="00366526"/>
    <w:rsid w:val="00366C69"/>
    <w:rsid w:val="00366EA5"/>
    <w:rsid w:val="0036718B"/>
    <w:rsid w:val="003671DB"/>
    <w:rsid w:val="00367344"/>
    <w:rsid w:val="00367441"/>
    <w:rsid w:val="003675FB"/>
    <w:rsid w:val="003678A8"/>
    <w:rsid w:val="00367B1D"/>
    <w:rsid w:val="00367B47"/>
    <w:rsid w:val="00367B8E"/>
    <w:rsid w:val="00367D5C"/>
    <w:rsid w:val="00367EFE"/>
    <w:rsid w:val="00367F4A"/>
    <w:rsid w:val="00367FDA"/>
    <w:rsid w:val="00370099"/>
    <w:rsid w:val="003703DB"/>
    <w:rsid w:val="00370CDA"/>
    <w:rsid w:val="00370E4F"/>
    <w:rsid w:val="00370F6C"/>
    <w:rsid w:val="0037104B"/>
    <w:rsid w:val="003711E7"/>
    <w:rsid w:val="00371215"/>
    <w:rsid w:val="003716F2"/>
    <w:rsid w:val="003717EA"/>
    <w:rsid w:val="00371830"/>
    <w:rsid w:val="00371CE6"/>
    <w:rsid w:val="00371DA0"/>
    <w:rsid w:val="00371DEE"/>
    <w:rsid w:val="00371DF0"/>
    <w:rsid w:val="00371E33"/>
    <w:rsid w:val="00372298"/>
    <w:rsid w:val="00372601"/>
    <w:rsid w:val="00372765"/>
    <w:rsid w:val="0037295B"/>
    <w:rsid w:val="00372ACA"/>
    <w:rsid w:val="00372CF0"/>
    <w:rsid w:val="00372DF3"/>
    <w:rsid w:val="00372F0D"/>
    <w:rsid w:val="003732C0"/>
    <w:rsid w:val="0037334B"/>
    <w:rsid w:val="00373735"/>
    <w:rsid w:val="00373869"/>
    <w:rsid w:val="003738FB"/>
    <w:rsid w:val="003739DE"/>
    <w:rsid w:val="00373AFA"/>
    <w:rsid w:val="00373C27"/>
    <w:rsid w:val="00373C57"/>
    <w:rsid w:val="00373D4F"/>
    <w:rsid w:val="00374059"/>
    <w:rsid w:val="0037440F"/>
    <w:rsid w:val="0037478D"/>
    <w:rsid w:val="00374972"/>
    <w:rsid w:val="00374BA1"/>
    <w:rsid w:val="00374DBE"/>
    <w:rsid w:val="00374F47"/>
    <w:rsid w:val="0037535B"/>
    <w:rsid w:val="00375400"/>
    <w:rsid w:val="0037552D"/>
    <w:rsid w:val="0037568E"/>
    <w:rsid w:val="003756DB"/>
    <w:rsid w:val="0037571E"/>
    <w:rsid w:val="0037590B"/>
    <w:rsid w:val="003759A0"/>
    <w:rsid w:val="00375A54"/>
    <w:rsid w:val="00375A80"/>
    <w:rsid w:val="00375C05"/>
    <w:rsid w:val="00375DC0"/>
    <w:rsid w:val="00375E32"/>
    <w:rsid w:val="003762BC"/>
    <w:rsid w:val="0037630F"/>
    <w:rsid w:val="00376348"/>
    <w:rsid w:val="0037634C"/>
    <w:rsid w:val="003764A1"/>
    <w:rsid w:val="0037659E"/>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B73"/>
    <w:rsid w:val="00377C51"/>
    <w:rsid w:val="00377C81"/>
    <w:rsid w:val="003802DC"/>
    <w:rsid w:val="0038038C"/>
    <w:rsid w:val="0038095E"/>
    <w:rsid w:val="00380AED"/>
    <w:rsid w:val="00380DD7"/>
    <w:rsid w:val="00380E4E"/>
    <w:rsid w:val="00380FBF"/>
    <w:rsid w:val="003812F9"/>
    <w:rsid w:val="0038156D"/>
    <w:rsid w:val="003815D1"/>
    <w:rsid w:val="003816FC"/>
    <w:rsid w:val="00381777"/>
    <w:rsid w:val="00381B75"/>
    <w:rsid w:val="00381C93"/>
    <w:rsid w:val="00381F6C"/>
    <w:rsid w:val="00381FE3"/>
    <w:rsid w:val="0038217F"/>
    <w:rsid w:val="00382404"/>
    <w:rsid w:val="003826C9"/>
    <w:rsid w:val="00382A43"/>
    <w:rsid w:val="00382B1C"/>
    <w:rsid w:val="00382BE2"/>
    <w:rsid w:val="00382D60"/>
    <w:rsid w:val="00382D62"/>
    <w:rsid w:val="00382EAF"/>
    <w:rsid w:val="00382EDB"/>
    <w:rsid w:val="00382F29"/>
    <w:rsid w:val="00383433"/>
    <w:rsid w:val="00383808"/>
    <w:rsid w:val="003839D5"/>
    <w:rsid w:val="00383C21"/>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7C2"/>
    <w:rsid w:val="00385B05"/>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840"/>
    <w:rsid w:val="0039090F"/>
    <w:rsid w:val="003912CE"/>
    <w:rsid w:val="00391324"/>
    <w:rsid w:val="00391431"/>
    <w:rsid w:val="0039164F"/>
    <w:rsid w:val="00391844"/>
    <w:rsid w:val="0039192E"/>
    <w:rsid w:val="00391F75"/>
    <w:rsid w:val="003922E7"/>
    <w:rsid w:val="003923BF"/>
    <w:rsid w:val="0039282D"/>
    <w:rsid w:val="0039283C"/>
    <w:rsid w:val="0039303C"/>
    <w:rsid w:val="003934D0"/>
    <w:rsid w:val="0039350D"/>
    <w:rsid w:val="003937C9"/>
    <w:rsid w:val="003937D9"/>
    <w:rsid w:val="00393B48"/>
    <w:rsid w:val="00393D88"/>
    <w:rsid w:val="00393F25"/>
    <w:rsid w:val="00394030"/>
    <w:rsid w:val="00394036"/>
    <w:rsid w:val="003940CE"/>
    <w:rsid w:val="0039452F"/>
    <w:rsid w:val="003949B1"/>
    <w:rsid w:val="00394BF0"/>
    <w:rsid w:val="00395282"/>
    <w:rsid w:val="00395545"/>
    <w:rsid w:val="003955DE"/>
    <w:rsid w:val="00395784"/>
    <w:rsid w:val="0039585F"/>
    <w:rsid w:val="00395C21"/>
    <w:rsid w:val="00395F5C"/>
    <w:rsid w:val="003963AD"/>
    <w:rsid w:val="0039643E"/>
    <w:rsid w:val="003965D3"/>
    <w:rsid w:val="00396A80"/>
    <w:rsid w:val="00396CDF"/>
    <w:rsid w:val="00396E7A"/>
    <w:rsid w:val="00396F49"/>
    <w:rsid w:val="00397783"/>
    <w:rsid w:val="00397C1D"/>
    <w:rsid w:val="00397CDB"/>
    <w:rsid w:val="003A00A5"/>
    <w:rsid w:val="003A0C27"/>
    <w:rsid w:val="003A0C3D"/>
    <w:rsid w:val="003A0C68"/>
    <w:rsid w:val="003A0D48"/>
    <w:rsid w:val="003A0E1C"/>
    <w:rsid w:val="003A14D4"/>
    <w:rsid w:val="003A1524"/>
    <w:rsid w:val="003A16CB"/>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35B"/>
    <w:rsid w:val="003A35F2"/>
    <w:rsid w:val="003A3639"/>
    <w:rsid w:val="003A36F2"/>
    <w:rsid w:val="003A394A"/>
    <w:rsid w:val="003A3BF8"/>
    <w:rsid w:val="003A3D17"/>
    <w:rsid w:val="003A3D39"/>
    <w:rsid w:val="003A3EC7"/>
    <w:rsid w:val="003A40B4"/>
    <w:rsid w:val="003A476F"/>
    <w:rsid w:val="003A479C"/>
    <w:rsid w:val="003A47D9"/>
    <w:rsid w:val="003A4C3A"/>
    <w:rsid w:val="003A4EAB"/>
    <w:rsid w:val="003A4F6E"/>
    <w:rsid w:val="003A5065"/>
    <w:rsid w:val="003A5459"/>
    <w:rsid w:val="003A54EA"/>
    <w:rsid w:val="003A591D"/>
    <w:rsid w:val="003A5938"/>
    <w:rsid w:val="003A59D7"/>
    <w:rsid w:val="003A5CD1"/>
    <w:rsid w:val="003A5D0F"/>
    <w:rsid w:val="003A61D1"/>
    <w:rsid w:val="003A6209"/>
    <w:rsid w:val="003A6453"/>
    <w:rsid w:val="003A64B1"/>
    <w:rsid w:val="003A672B"/>
    <w:rsid w:val="003A680C"/>
    <w:rsid w:val="003A6CCB"/>
    <w:rsid w:val="003A6D21"/>
    <w:rsid w:val="003A6F0C"/>
    <w:rsid w:val="003A7095"/>
    <w:rsid w:val="003A710B"/>
    <w:rsid w:val="003A7224"/>
    <w:rsid w:val="003A7499"/>
    <w:rsid w:val="003A7834"/>
    <w:rsid w:val="003A787C"/>
    <w:rsid w:val="003A7DD6"/>
    <w:rsid w:val="003A7E13"/>
    <w:rsid w:val="003A7FB1"/>
    <w:rsid w:val="003B00B1"/>
    <w:rsid w:val="003B0229"/>
    <w:rsid w:val="003B03A7"/>
    <w:rsid w:val="003B0618"/>
    <w:rsid w:val="003B08F2"/>
    <w:rsid w:val="003B096C"/>
    <w:rsid w:val="003B09D1"/>
    <w:rsid w:val="003B0B5B"/>
    <w:rsid w:val="003B0CBB"/>
    <w:rsid w:val="003B0D31"/>
    <w:rsid w:val="003B0D60"/>
    <w:rsid w:val="003B0E79"/>
    <w:rsid w:val="003B13BA"/>
    <w:rsid w:val="003B14AB"/>
    <w:rsid w:val="003B1770"/>
    <w:rsid w:val="003B1A4A"/>
    <w:rsid w:val="003B1BAA"/>
    <w:rsid w:val="003B1C75"/>
    <w:rsid w:val="003B1F4A"/>
    <w:rsid w:val="003B2149"/>
    <w:rsid w:val="003B2539"/>
    <w:rsid w:val="003B25A9"/>
    <w:rsid w:val="003B2CBC"/>
    <w:rsid w:val="003B31CE"/>
    <w:rsid w:val="003B3575"/>
    <w:rsid w:val="003B38FB"/>
    <w:rsid w:val="003B3A96"/>
    <w:rsid w:val="003B3C72"/>
    <w:rsid w:val="003B406F"/>
    <w:rsid w:val="003B420E"/>
    <w:rsid w:val="003B45C7"/>
    <w:rsid w:val="003B47D3"/>
    <w:rsid w:val="003B494F"/>
    <w:rsid w:val="003B4A25"/>
    <w:rsid w:val="003B4A6B"/>
    <w:rsid w:val="003B4B7D"/>
    <w:rsid w:val="003B50BC"/>
    <w:rsid w:val="003B50C7"/>
    <w:rsid w:val="003B5154"/>
    <w:rsid w:val="003B528D"/>
    <w:rsid w:val="003B543F"/>
    <w:rsid w:val="003B5472"/>
    <w:rsid w:val="003B5814"/>
    <w:rsid w:val="003B5BCB"/>
    <w:rsid w:val="003B5D8B"/>
    <w:rsid w:val="003B5D97"/>
    <w:rsid w:val="003B63A4"/>
    <w:rsid w:val="003B63D1"/>
    <w:rsid w:val="003B667C"/>
    <w:rsid w:val="003B6816"/>
    <w:rsid w:val="003B68BA"/>
    <w:rsid w:val="003B68FE"/>
    <w:rsid w:val="003B6A8B"/>
    <w:rsid w:val="003B6D7D"/>
    <w:rsid w:val="003B6F42"/>
    <w:rsid w:val="003B7103"/>
    <w:rsid w:val="003B74F2"/>
    <w:rsid w:val="003B788D"/>
    <w:rsid w:val="003B7CC1"/>
    <w:rsid w:val="003B7D7E"/>
    <w:rsid w:val="003B7E70"/>
    <w:rsid w:val="003B7F9C"/>
    <w:rsid w:val="003B7FE0"/>
    <w:rsid w:val="003C0186"/>
    <w:rsid w:val="003C1012"/>
    <w:rsid w:val="003C1161"/>
    <w:rsid w:val="003C11C9"/>
    <w:rsid w:val="003C1229"/>
    <w:rsid w:val="003C137E"/>
    <w:rsid w:val="003C14CF"/>
    <w:rsid w:val="003C1737"/>
    <w:rsid w:val="003C186E"/>
    <w:rsid w:val="003C196E"/>
    <w:rsid w:val="003C198E"/>
    <w:rsid w:val="003C1A81"/>
    <w:rsid w:val="003C1AB9"/>
    <w:rsid w:val="003C1FD4"/>
    <w:rsid w:val="003C1FDB"/>
    <w:rsid w:val="003C213D"/>
    <w:rsid w:val="003C25AD"/>
    <w:rsid w:val="003C280D"/>
    <w:rsid w:val="003C285D"/>
    <w:rsid w:val="003C2D21"/>
    <w:rsid w:val="003C2EB7"/>
    <w:rsid w:val="003C30DA"/>
    <w:rsid w:val="003C33E7"/>
    <w:rsid w:val="003C345D"/>
    <w:rsid w:val="003C347D"/>
    <w:rsid w:val="003C34C5"/>
    <w:rsid w:val="003C382A"/>
    <w:rsid w:val="003C3F72"/>
    <w:rsid w:val="003C40A8"/>
    <w:rsid w:val="003C424C"/>
    <w:rsid w:val="003C42BC"/>
    <w:rsid w:val="003C4384"/>
    <w:rsid w:val="003C44F3"/>
    <w:rsid w:val="003C4681"/>
    <w:rsid w:val="003C47C1"/>
    <w:rsid w:val="003C4878"/>
    <w:rsid w:val="003C4AA0"/>
    <w:rsid w:val="003C4C04"/>
    <w:rsid w:val="003C4EAC"/>
    <w:rsid w:val="003C4EE6"/>
    <w:rsid w:val="003C5180"/>
    <w:rsid w:val="003C55CA"/>
    <w:rsid w:val="003C5B25"/>
    <w:rsid w:val="003C5CDE"/>
    <w:rsid w:val="003C5DC0"/>
    <w:rsid w:val="003C5DF6"/>
    <w:rsid w:val="003C5E6B"/>
    <w:rsid w:val="003C6068"/>
    <w:rsid w:val="003C6246"/>
    <w:rsid w:val="003C63CD"/>
    <w:rsid w:val="003C63F3"/>
    <w:rsid w:val="003C6490"/>
    <w:rsid w:val="003C6510"/>
    <w:rsid w:val="003C6787"/>
    <w:rsid w:val="003C6AB2"/>
    <w:rsid w:val="003C6DFE"/>
    <w:rsid w:val="003C6ED4"/>
    <w:rsid w:val="003C7340"/>
    <w:rsid w:val="003C73ED"/>
    <w:rsid w:val="003C755B"/>
    <w:rsid w:val="003C7AD7"/>
    <w:rsid w:val="003C7B74"/>
    <w:rsid w:val="003C7DB9"/>
    <w:rsid w:val="003C7EC4"/>
    <w:rsid w:val="003C7F0B"/>
    <w:rsid w:val="003D01E5"/>
    <w:rsid w:val="003D05A2"/>
    <w:rsid w:val="003D08AC"/>
    <w:rsid w:val="003D08CA"/>
    <w:rsid w:val="003D0A74"/>
    <w:rsid w:val="003D0B5E"/>
    <w:rsid w:val="003D0B82"/>
    <w:rsid w:val="003D0E3D"/>
    <w:rsid w:val="003D0FC3"/>
    <w:rsid w:val="003D1636"/>
    <w:rsid w:val="003D193A"/>
    <w:rsid w:val="003D1C00"/>
    <w:rsid w:val="003D1CEE"/>
    <w:rsid w:val="003D2323"/>
    <w:rsid w:val="003D2375"/>
    <w:rsid w:val="003D23B5"/>
    <w:rsid w:val="003D2550"/>
    <w:rsid w:val="003D259E"/>
    <w:rsid w:val="003D25D4"/>
    <w:rsid w:val="003D25E6"/>
    <w:rsid w:val="003D2C1D"/>
    <w:rsid w:val="003D2C34"/>
    <w:rsid w:val="003D2F68"/>
    <w:rsid w:val="003D336A"/>
    <w:rsid w:val="003D3810"/>
    <w:rsid w:val="003D38FC"/>
    <w:rsid w:val="003D3A2F"/>
    <w:rsid w:val="003D3A9A"/>
    <w:rsid w:val="003D3AB5"/>
    <w:rsid w:val="003D3C95"/>
    <w:rsid w:val="003D3DDD"/>
    <w:rsid w:val="003D4101"/>
    <w:rsid w:val="003D447C"/>
    <w:rsid w:val="003D4756"/>
    <w:rsid w:val="003D4D27"/>
    <w:rsid w:val="003D4DA2"/>
    <w:rsid w:val="003D5191"/>
    <w:rsid w:val="003D5451"/>
    <w:rsid w:val="003D55CD"/>
    <w:rsid w:val="003D570F"/>
    <w:rsid w:val="003D58EE"/>
    <w:rsid w:val="003D5CBF"/>
    <w:rsid w:val="003D5D67"/>
    <w:rsid w:val="003D5F9A"/>
    <w:rsid w:val="003D6263"/>
    <w:rsid w:val="003D66D2"/>
    <w:rsid w:val="003D67AB"/>
    <w:rsid w:val="003D6804"/>
    <w:rsid w:val="003D6FBC"/>
    <w:rsid w:val="003D7294"/>
    <w:rsid w:val="003D780C"/>
    <w:rsid w:val="003D7FC6"/>
    <w:rsid w:val="003E00A7"/>
    <w:rsid w:val="003E0181"/>
    <w:rsid w:val="003E0587"/>
    <w:rsid w:val="003E07AE"/>
    <w:rsid w:val="003E0991"/>
    <w:rsid w:val="003E0999"/>
    <w:rsid w:val="003E0BF3"/>
    <w:rsid w:val="003E12E5"/>
    <w:rsid w:val="003E14FC"/>
    <w:rsid w:val="003E1B7F"/>
    <w:rsid w:val="003E1CEB"/>
    <w:rsid w:val="003E24F1"/>
    <w:rsid w:val="003E276A"/>
    <w:rsid w:val="003E27EA"/>
    <w:rsid w:val="003E292E"/>
    <w:rsid w:val="003E2976"/>
    <w:rsid w:val="003E2F18"/>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5AAB"/>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552"/>
    <w:rsid w:val="003F160C"/>
    <w:rsid w:val="003F1C30"/>
    <w:rsid w:val="003F2455"/>
    <w:rsid w:val="003F24E6"/>
    <w:rsid w:val="003F283D"/>
    <w:rsid w:val="003F2B3D"/>
    <w:rsid w:val="003F2E34"/>
    <w:rsid w:val="003F306C"/>
    <w:rsid w:val="003F324F"/>
    <w:rsid w:val="003F33BC"/>
    <w:rsid w:val="003F392C"/>
    <w:rsid w:val="003F39AE"/>
    <w:rsid w:val="003F39B1"/>
    <w:rsid w:val="003F3C8B"/>
    <w:rsid w:val="003F3D4E"/>
    <w:rsid w:val="003F3E38"/>
    <w:rsid w:val="003F3E4B"/>
    <w:rsid w:val="003F3EF0"/>
    <w:rsid w:val="003F469E"/>
    <w:rsid w:val="003F477E"/>
    <w:rsid w:val="003F4900"/>
    <w:rsid w:val="003F49C8"/>
    <w:rsid w:val="003F4BEB"/>
    <w:rsid w:val="003F4C5B"/>
    <w:rsid w:val="003F4E3A"/>
    <w:rsid w:val="003F4E64"/>
    <w:rsid w:val="003F5420"/>
    <w:rsid w:val="003F545D"/>
    <w:rsid w:val="003F55BF"/>
    <w:rsid w:val="003F5888"/>
    <w:rsid w:val="003F5933"/>
    <w:rsid w:val="003F5ADD"/>
    <w:rsid w:val="003F62EA"/>
    <w:rsid w:val="003F6399"/>
    <w:rsid w:val="003F65DD"/>
    <w:rsid w:val="003F674A"/>
    <w:rsid w:val="003F6798"/>
    <w:rsid w:val="003F6886"/>
    <w:rsid w:val="003F6965"/>
    <w:rsid w:val="003F6CD2"/>
    <w:rsid w:val="003F6D2B"/>
    <w:rsid w:val="003F74DF"/>
    <w:rsid w:val="003F7511"/>
    <w:rsid w:val="003F788D"/>
    <w:rsid w:val="003F7A7F"/>
    <w:rsid w:val="003F7C64"/>
    <w:rsid w:val="003F7D6A"/>
    <w:rsid w:val="00400197"/>
    <w:rsid w:val="0040045F"/>
    <w:rsid w:val="004007B2"/>
    <w:rsid w:val="00400E2B"/>
    <w:rsid w:val="00400F66"/>
    <w:rsid w:val="00401071"/>
    <w:rsid w:val="0040126E"/>
    <w:rsid w:val="004012A6"/>
    <w:rsid w:val="00401369"/>
    <w:rsid w:val="0040155E"/>
    <w:rsid w:val="004019EC"/>
    <w:rsid w:val="00401A60"/>
    <w:rsid w:val="0040209D"/>
    <w:rsid w:val="004020D4"/>
    <w:rsid w:val="004020DE"/>
    <w:rsid w:val="004021B6"/>
    <w:rsid w:val="004021C9"/>
    <w:rsid w:val="004022A8"/>
    <w:rsid w:val="00402394"/>
    <w:rsid w:val="004026E1"/>
    <w:rsid w:val="00402822"/>
    <w:rsid w:val="00402857"/>
    <w:rsid w:val="00402AFF"/>
    <w:rsid w:val="00402C38"/>
    <w:rsid w:val="00402F3C"/>
    <w:rsid w:val="00403060"/>
    <w:rsid w:val="00403088"/>
    <w:rsid w:val="004031E2"/>
    <w:rsid w:val="00403497"/>
    <w:rsid w:val="00403849"/>
    <w:rsid w:val="00403861"/>
    <w:rsid w:val="00403950"/>
    <w:rsid w:val="00403AC6"/>
    <w:rsid w:val="00403B2B"/>
    <w:rsid w:val="00403B7E"/>
    <w:rsid w:val="00403DD6"/>
    <w:rsid w:val="00403E23"/>
    <w:rsid w:val="00404262"/>
    <w:rsid w:val="0040469E"/>
    <w:rsid w:val="004046F2"/>
    <w:rsid w:val="0040470C"/>
    <w:rsid w:val="00404716"/>
    <w:rsid w:val="0040477D"/>
    <w:rsid w:val="004047C4"/>
    <w:rsid w:val="004047E4"/>
    <w:rsid w:val="00404B75"/>
    <w:rsid w:val="00404B7A"/>
    <w:rsid w:val="00405506"/>
    <w:rsid w:val="0040570B"/>
    <w:rsid w:val="00405B32"/>
    <w:rsid w:val="00405EDB"/>
    <w:rsid w:val="00405FB1"/>
    <w:rsid w:val="00406023"/>
    <w:rsid w:val="004060B5"/>
    <w:rsid w:val="00406460"/>
    <w:rsid w:val="0040654A"/>
    <w:rsid w:val="00406716"/>
    <w:rsid w:val="0040683C"/>
    <w:rsid w:val="00407283"/>
    <w:rsid w:val="00407309"/>
    <w:rsid w:val="00407814"/>
    <w:rsid w:val="0040797B"/>
    <w:rsid w:val="00407D80"/>
    <w:rsid w:val="00410021"/>
    <w:rsid w:val="004100A6"/>
    <w:rsid w:val="00410101"/>
    <w:rsid w:val="0041010B"/>
    <w:rsid w:val="00410212"/>
    <w:rsid w:val="00410511"/>
    <w:rsid w:val="00410527"/>
    <w:rsid w:val="0041063E"/>
    <w:rsid w:val="004106A8"/>
    <w:rsid w:val="00410883"/>
    <w:rsid w:val="00410DE9"/>
    <w:rsid w:val="00410F11"/>
    <w:rsid w:val="00411428"/>
    <w:rsid w:val="00411479"/>
    <w:rsid w:val="004115EC"/>
    <w:rsid w:val="00411891"/>
    <w:rsid w:val="0041192E"/>
    <w:rsid w:val="00411A51"/>
    <w:rsid w:val="0041226E"/>
    <w:rsid w:val="0041228A"/>
    <w:rsid w:val="004122E3"/>
    <w:rsid w:val="00412461"/>
    <w:rsid w:val="004124AF"/>
    <w:rsid w:val="00412546"/>
    <w:rsid w:val="004127AA"/>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54"/>
    <w:rsid w:val="00413B53"/>
    <w:rsid w:val="00413C10"/>
    <w:rsid w:val="00413CD9"/>
    <w:rsid w:val="00413CE0"/>
    <w:rsid w:val="00413F26"/>
    <w:rsid w:val="00413F9A"/>
    <w:rsid w:val="00414050"/>
    <w:rsid w:val="004140CA"/>
    <w:rsid w:val="004146E4"/>
    <w:rsid w:val="004148A5"/>
    <w:rsid w:val="00414A0D"/>
    <w:rsid w:val="00414C65"/>
    <w:rsid w:val="00414D48"/>
    <w:rsid w:val="00414D82"/>
    <w:rsid w:val="004153CA"/>
    <w:rsid w:val="004155D5"/>
    <w:rsid w:val="004159F5"/>
    <w:rsid w:val="00415BBA"/>
    <w:rsid w:val="00415D3D"/>
    <w:rsid w:val="00415D76"/>
    <w:rsid w:val="004165AD"/>
    <w:rsid w:val="00416665"/>
    <w:rsid w:val="00416886"/>
    <w:rsid w:val="004169B4"/>
    <w:rsid w:val="00416A1B"/>
    <w:rsid w:val="00416A67"/>
    <w:rsid w:val="00416ACB"/>
    <w:rsid w:val="00417240"/>
    <w:rsid w:val="0041793F"/>
    <w:rsid w:val="00417C4C"/>
    <w:rsid w:val="0042019D"/>
    <w:rsid w:val="0042026B"/>
    <w:rsid w:val="0042079D"/>
    <w:rsid w:val="004207D4"/>
    <w:rsid w:val="0042082A"/>
    <w:rsid w:val="0042088B"/>
    <w:rsid w:val="00420BA3"/>
    <w:rsid w:val="00420C93"/>
    <w:rsid w:val="00420D00"/>
    <w:rsid w:val="00421231"/>
    <w:rsid w:val="00421322"/>
    <w:rsid w:val="0042147B"/>
    <w:rsid w:val="00421C25"/>
    <w:rsid w:val="00421DCF"/>
    <w:rsid w:val="00421EFD"/>
    <w:rsid w:val="00422341"/>
    <w:rsid w:val="00422A0D"/>
    <w:rsid w:val="00422A88"/>
    <w:rsid w:val="00422AD4"/>
    <w:rsid w:val="00422B39"/>
    <w:rsid w:val="00422FA9"/>
    <w:rsid w:val="00422FE0"/>
    <w:rsid w:val="0042300D"/>
    <w:rsid w:val="0042329B"/>
    <w:rsid w:val="004233E5"/>
    <w:rsid w:val="00423407"/>
    <w:rsid w:val="004234C9"/>
    <w:rsid w:val="00423641"/>
    <w:rsid w:val="00423673"/>
    <w:rsid w:val="00423B6B"/>
    <w:rsid w:val="00423EC4"/>
    <w:rsid w:val="00423F8E"/>
    <w:rsid w:val="00424475"/>
    <w:rsid w:val="00424520"/>
    <w:rsid w:val="004249B2"/>
    <w:rsid w:val="00424CA4"/>
    <w:rsid w:val="00424CFE"/>
    <w:rsid w:val="00424D2C"/>
    <w:rsid w:val="00424D30"/>
    <w:rsid w:val="00424FF0"/>
    <w:rsid w:val="004250D3"/>
    <w:rsid w:val="00425307"/>
    <w:rsid w:val="00425338"/>
    <w:rsid w:val="00425BBF"/>
    <w:rsid w:val="00425DDD"/>
    <w:rsid w:val="00425EAD"/>
    <w:rsid w:val="00425ECA"/>
    <w:rsid w:val="00425EDE"/>
    <w:rsid w:val="00425FEA"/>
    <w:rsid w:val="00425FF0"/>
    <w:rsid w:val="00426266"/>
    <w:rsid w:val="00426664"/>
    <w:rsid w:val="004267D0"/>
    <w:rsid w:val="0042695F"/>
    <w:rsid w:val="00426AAC"/>
    <w:rsid w:val="00426C64"/>
    <w:rsid w:val="00426CA0"/>
    <w:rsid w:val="00426DE0"/>
    <w:rsid w:val="00426E27"/>
    <w:rsid w:val="00426F7F"/>
    <w:rsid w:val="0042739B"/>
    <w:rsid w:val="00427909"/>
    <w:rsid w:val="00427B29"/>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213A"/>
    <w:rsid w:val="004321CB"/>
    <w:rsid w:val="0043227E"/>
    <w:rsid w:val="0043232A"/>
    <w:rsid w:val="00432684"/>
    <w:rsid w:val="0043272E"/>
    <w:rsid w:val="0043278F"/>
    <w:rsid w:val="004328DA"/>
    <w:rsid w:val="00432A16"/>
    <w:rsid w:val="00432C49"/>
    <w:rsid w:val="00432DB7"/>
    <w:rsid w:val="004330F4"/>
    <w:rsid w:val="00433134"/>
    <w:rsid w:val="004331E1"/>
    <w:rsid w:val="00433318"/>
    <w:rsid w:val="00433343"/>
    <w:rsid w:val="00433590"/>
    <w:rsid w:val="0043393D"/>
    <w:rsid w:val="00433A77"/>
    <w:rsid w:val="00434095"/>
    <w:rsid w:val="0043409A"/>
    <w:rsid w:val="0043416B"/>
    <w:rsid w:val="00434464"/>
    <w:rsid w:val="004344C7"/>
    <w:rsid w:val="004349F4"/>
    <w:rsid w:val="00434EEA"/>
    <w:rsid w:val="00434FAB"/>
    <w:rsid w:val="00434FB0"/>
    <w:rsid w:val="00435264"/>
    <w:rsid w:val="00435274"/>
    <w:rsid w:val="004352AD"/>
    <w:rsid w:val="0043545D"/>
    <w:rsid w:val="004354EE"/>
    <w:rsid w:val="00435847"/>
    <w:rsid w:val="00435971"/>
    <w:rsid w:val="00435E6F"/>
    <w:rsid w:val="00435FE2"/>
    <w:rsid w:val="00436382"/>
    <w:rsid w:val="0043638B"/>
    <w:rsid w:val="00436494"/>
    <w:rsid w:val="0043676F"/>
    <w:rsid w:val="004368AE"/>
    <w:rsid w:val="00436B60"/>
    <w:rsid w:val="00436E2F"/>
    <w:rsid w:val="00436EAB"/>
    <w:rsid w:val="00436F6C"/>
    <w:rsid w:val="00437319"/>
    <w:rsid w:val="0043740F"/>
    <w:rsid w:val="00437465"/>
    <w:rsid w:val="00437649"/>
    <w:rsid w:val="004376A7"/>
    <w:rsid w:val="00437A1F"/>
    <w:rsid w:val="00437BAF"/>
    <w:rsid w:val="00437C7C"/>
    <w:rsid w:val="00437CA8"/>
    <w:rsid w:val="00437DB4"/>
    <w:rsid w:val="00437E2C"/>
    <w:rsid w:val="00437FF7"/>
    <w:rsid w:val="00440027"/>
    <w:rsid w:val="0044058B"/>
    <w:rsid w:val="00440626"/>
    <w:rsid w:val="004406B5"/>
    <w:rsid w:val="004407DC"/>
    <w:rsid w:val="00440861"/>
    <w:rsid w:val="00440998"/>
    <w:rsid w:val="00440A36"/>
    <w:rsid w:val="004412FA"/>
    <w:rsid w:val="004413B4"/>
    <w:rsid w:val="00441651"/>
    <w:rsid w:val="004418D9"/>
    <w:rsid w:val="00441E35"/>
    <w:rsid w:val="00441EA1"/>
    <w:rsid w:val="00441EF1"/>
    <w:rsid w:val="00441F19"/>
    <w:rsid w:val="00442A3D"/>
    <w:rsid w:val="00442BB2"/>
    <w:rsid w:val="00442CA4"/>
    <w:rsid w:val="00442EED"/>
    <w:rsid w:val="004430DE"/>
    <w:rsid w:val="004434E4"/>
    <w:rsid w:val="0044372D"/>
    <w:rsid w:val="00443D45"/>
    <w:rsid w:val="00443DEA"/>
    <w:rsid w:val="004440D0"/>
    <w:rsid w:val="00444111"/>
    <w:rsid w:val="004447E6"/>
    <w:rsid w:val="00444A5B"/>
    <w:rsid w:val="00444A7B"/>
    <w:rsid w:val="00444BA1"/>
    <w:rsid w:val="0044502A"/>
    <w:rsid w:val="00445119"/>
    <w:rsid w:val="004454A9"/>
    <w:rsid w:val="0044551C"/>
    <w:rsid w:val="00445550"/>
    <w:rsid w:val="00445610"/>
    <w:rsid w:val="004456AA"/>
    <w:rsid w:val="004457BA"/>
    <w:rsid w:val="004457C0"/>
    <w:rsid w:val="004458EE"/>
    <w:rsid w:val="0044591C"/>
    <w:rsid w:val="00445C94"/>
    <w:rsid w:val="00445F50"/>
    <w:rsid w:val="00446159"/>
    <w:rsid w:val="0044615D"/>
    <w:rsid w:val="004461D9"/>
    <w:rsid w:val="00446747"/>
    <w:rsid w:val="00446AC6"/>
    <w:rsid w:val="00446D38"/>
    <w:rsid w:val="00447171"/>
    <w:rsid w:val="0044759B"/>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C74"/>
    <w:rsid w:val="00451C7E"/>
    <w:rsid w:val="00451EC7"/>
    <w:rsid w:val="00452352"/>
    <w:rsid w:val="0045235F"/>
    <w:rsid w:val="004524A5"/>
    <w:rsid w:val="0045316C"/>
    <w:rsid w:val="00453413"/>
    <w:rsid w:val="00453A60"/>
    <w:rsid w:val="00453BB6"/>
    <w:rsid w:val="00453CAA"/>
    <w:rsid w:val="00453CE6"/>
    <w:rsid w:val="00453F17"/>
    <w:rsid w:val="00454013"/>
    <w:rsid w:val="0045421E"/>
    <w:rsid w:val="00454317"/>
    <w:rsid w:val="00454393"/>
    <w:rsid w:val="0045481A"/>
    <w:rsid w:val="00454851"/>
    <w:rsid w:val="00454B35"/>
    <w:rsid w:val="00454BCF"/>
    <w:rsid w:val="00454BE8"/>
    <w:rsid w:val="00454CC1"/>
    <w:rsid w:val="00454CFA"/>
    <w:rsid w:val="00454EB8"/>
    <w:rsid w:val="00455113"/>
    <w:rsid w:val="004552BB"/>
    <w:rsid w:val="00455356"/>
    <w:rsid w:val="004556EB"/>
    <w:rsid w:val="0045574C"/>
    <w:rsid w:val="00455BC2"/>
    <w:rsid w:val="00455F37"/>
    <w:rsid w:val="004560EC"/>
    <w:rsid w:val="00456421"/>
    <w:rsid w:val="00456991"/>
    <w:rsid w:val="00456A0D"/>
    <w:rsid w:val="00456B20"/>
    <w:rsid w:val="00456D23"/>
    <w:rsid w:val="00456DAB"/>
    <w:rsid w:val="00456FD3"/>
    <w:rsid w:val="00457244"/>
    <w:rsid w:val="004573E9"/>
    <w:rsid w:val="00457A78"/>
    <w:rsid w:val="00457E96"/>
    <w:rsid w:val="004600CD"/>
    <w:rsid w:val="00460199"/>
    <w:rsid w:val="00460226"/>
    <w:rsid w:val="0046053D"/>
    <w:rsid w:val="00460987"/>
    <w:rsid w:val="004609BF"/>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6E4"/>
    <w:rsid w:val="00463762"/>
    <w:rsid w:val="00463A9E"/>
    <w:rsid w:val="00463BA4"/>
    <w:rsid w:val="00463FAB"/>
    <w:rsid w:val="00463FC7"/>
    <w:rsid w:val="00463FDA"/>
    <w:rsid w:val="004640AF"/>
    <w:rsid w:val="00464142"/>
    <w:rsid w:val="004644D0"/>
    <w:rsid w:val="0046455E"/>
    <w:rsid w:val="004646B4"/>
    <w:rsid w:val="00464865"/>
    <w:rsid w:val="00464A88"/>
    <w:rsid w:val="00464B2D"/>
    <w:rsid w:val="00464E57"/>
    <w:rsid w:val="00464F8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B55"/>
    <w:rsid w:val="00465CFA"/>
    <w:rsid w:val="00465E51"/>
    <w:rsid w:val="004660DE"/>
    <w:rsid w:val="00466139"/>
    <w:rsid w:val="00466532"/>
    <w:rsid w:val="00466690"/>
    <w:rsid w:val="004666D9"/>
    <w:rsid w:val="00466726"/>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02F"/>
    <w:rsid w:val="00471149"/>
    <w:rsid w:val="004711F2"/>
    <w:rsid w:val="004712D8"/>
    <w:rsid w:val="00471390"/>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E27"/>
    <w:rsid w:val="00472E62"/>
    <w:rsid w:val="004730C7"/>
    <w:rsid w:val="00473138"/>
    <w:rsid w:val="00473766"/>
    <w:rsid w:val="004737B6"/>
    <w:rsid w:val="00473ACF"/>
    <w:rsid w:val="00473B02"/>
    <w:rsid w:val="00474220"/>
    <w:rsid w:val="0047432B"/>
    <w:rsid w:val="00474332"/>
    <w:rsid w:val="004749C4"/>
    <w:rsid w:val="00474A47"/>
    <w:rsid w:val="00474B75"/>
    <w:rsid w:val="00474FAB"/>
    <w:rsid w:val="004750E5"/>
    <w:rsid w:val="0047512C"/>
    <w:rsid w:val="0047529A"/>
    <w:rsid w:val="0047529E"/>
    <w:rsid w:val="004752D3"/>
    <w:rsid w:val="004754E1"/>
    <w:rsid w:val="00475518"/>
    <w:rsid w:val="00475A03"/>
    <w:rsid w:val="00475C2C"/>
    <w:rsid w:val="00475CE0"/>
    <w:rsid w:val="00476168"/>
    <w:rsid w:val="004763A8"/>
    <w:rsid w:val="004763B1"/>
    <w:rsid w:val="004764AE"/>
    <w:rsid w:val="00476827"/>
    <w:rsid w:val="00476A12"/>
    <w:rsid w:val="00476B00"/>
    <w:rsid w:val="00476B1C"/>
    <w:rsid w:val="00476BD4"/>
    <w:rsid w:val="00476C30"/>
    <w:rsid w:val="00476CC5"/>
    <w:rsid w:val="00476D1C"/>
    <w:rsid w:val="00476DF8"/>
    <w:rsid w:val="00476E23"/>
    <w:rsid w:val="004772E8"/>
    <w:rsid w:val="0047737F"/>
    <w:rsid w:val="004774A6"/>
    <w:rsid w:val="004775D7"/>
    <w:rsid w:val="0047779F"/>
    <w:rsid w:val="00477A7E"/>
    <w:rsid w:val="00477C35"/>
    <w:rsid w:val="004801FF"/>
    <w:rsid w:val="0048033D"/>
    <w:rsid w:val="004804C6"/>
    <w:rsid w:val="00480548"/>
    <w:rsid w:val="004805DE"/>
    <w:rsid w:val="0048066C"/>
    <w:rsid w:val="004808C8"/>
    <w:rsid w:val="004808DC"/>
    <w:rsid w:val="004808FA"/>
    <w:rsid w:val="00480988"/>
    <w:rsid w:val="00480A0A"/>
    <w:rsid w:val="00480CBA"/>
    <w:rsid w:val="00480CD5"/>
    <w:rsid w:val="00480E05"/>
    <w:rsid w:val="0048117B"/>
    <w:rsid w:val="00481236"/>
    <w:rsid w:val="0048144B"/>
    <w:rsid w:val="004819AD"/>
    <w:rsid w:val="00481A2E"/>
    <w:rsid w:val="00481E59"/>
    <w:rsid w:val="0048230A"/>
    <w:rsid w:val="0048231F"/>
    <w:rsid w:val="004825F7"/>
    <w:rsid w:val="004828E0"/>
    <w:rsid w:val="00482BBE"/>
    <w:rsid w:val="00482E72"/>
    <w:rsid w:val="004832A5"/>
    <w:rsid w:val="004836FA"/>
    <w:rsid w:val="0048373F"/>
    <w:rsid w:val="00483A12"/>
    <w:rsid w:val="00483A1A"/>
    <w:rsid w:val="00483B8D"/>
    <w:rsid w:val="00483F40"/>
    <w:rsid w:val="00484343"/>
    <w:rsid w:val="004845AB"/>
    <w:rsid w:val="004846B4"/>
    <w:rsid w:val="004848B0"/>
    <w:rsid w:val="004848B7"/>
    <w:rsid w:val="00484A77"/>
    <w:rsid w:val="00484DFF"/>
    <w:rsid w:val="0048515B"/>
    <w:rsid w:val="0048540F"/>
    <w:rsid w:val="0048546C"/>
    <w:rsid w:val="00485970"/>
    <w:rsid w:val="00485C0D"/>
    <w:rsid w:val="00485D81"/>
    <w:rsid w:val="00485E66"/>
    <w:rsid w:val="0048610A"/>
    <w:rsid w:val="004861E1"/>
    <w:rsid w:val="00486575"/>
    <w:rsid w:val="00486678"/>
    <w:rsid w:val="004866D0"/>
    <w:rsid w:val="004868F2"/>
    <w:rsid w:val="00486CAA"/>
    <w:rsid w:val="00486E94"/>
    <w:rsid w:val="004872D1"/>
    <w:rsid w:val="00487C13"/>
    <w:rsid w:val="004900CC"/>
    <w:rsid w:val="004902A2"/>
    <w:rsid w:val="00490595"/>
    <w:rsid w:val="004908C8"/>
    <w:rsid w:val="0049094F"/>
    <w:rsid w:val="00490999"/>
    <w:rsid w:val="00490D12"/>
    <w:rsid w:val="00490F46"/>
    <w:rsid w:val="00490F52"/>
    <w:rsid w:val="0049131A"/>
    <w:rsid w:val="00491326"/>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3542"/>
    <w:rsid w:val="00494242"/>
    <w:rsid w:val="00494492"/>
    <w:rsid w:val="004946AD"/>
    <w:rsid w:val="0049481B"/>
    <w:rsid w:val="004948C6"/>
    <w:rsid w:val="00494907"/>
    <w:rsid w:val="00494E1C"/>
    <w:rsid w:val="00494E8E"/>
    <w:rsid w:val="00494F54"/>
    <w:rsid w:val="00494FD5"/>
    <w:rsid w:val="004950CC"/>
    <w:rsid w:val="004953F6"/>
    <w:rsid w:val="0049551D"/>
    <w:rsid w:val="004955BC"/>
    <w:rsid w:val="0049564A"/>
    <w:rsid w:val="00495752"/>
    <w:rsid w:val="004957DA"/>
    <w:rsid w:val="00495BCF"/>
    <w:rsid w:val="00495CAA"/>
    <w:rsid w:val="00495D52"/>
    <w:rsid w:val="00495D63"/>
    <w:rsid w:val="00495D96"/>
    <w:rsid w:val="00495DF7"/>
    <w:rsid w:val="00495F3C"/>
    <w:rsid w:val="0049648F"/>
    <w:rsid w:val="00496606"/>
    <w:rsid w:val="00496870"/>
    <w:rsid w:val="004969DA"/>
    <w:rsid w:val="00496F05"/>
    <w:rsid w:val="00496F9F"/>
    <w:rsid w:val="004971D3"/>
    <w:rsid w:val="00497306"/>
    <w:rsid w:val="00497327"/>
    <w:rsid w:val="00497370"/>
    <w:rsid w:val="00497602"/>
    <w:rsid w:val="00497616"/>
    <w:rsid w:val="004976DF"/>
    <w:rsid w:val="00497935"/>
    <w:rsid w:val="00497B03"/>
    <w:rsid w:val="00497B3C"/>
    <w:rsid w:val="00497CAD"/>
    <w:rsid w:val="00497F2D"/>
    <w:rsid w:val="004A0090"/>
    <w:rsid w:val="004A0191"/>
    <w:rsid w:val="004A01C1"/>
    <w:rsid w:val="004A04CC"/>
    <w:rsid w:val="004A058A"/>
    <w:rsid w:val="004A0834"/>
    <w:rsid w:val="004A0B5B"/>
    <w:rsid w:val="004A0F30"/>
    <w:rsid w:val="004A0F39"/>
    <w:rsid w:val="004A131E"/>
    <w:rsid w:val="004A17F4"/>
    <w:rsid w:val="004A18B5"/>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C02"/>
    <w:rsid w:val="004A4E85"/>
    <w:rsid w:val="004A4EDE"/>
    <w:rsid w:val="004A4F23"/>
    <w:rsid w:val="004A503B"/>
    <w:rsid w:val="004A5046"/>
    <w:rsid w:val="004A510C"/>
    <w:rsid w:val="004A53F8"/>
    <w:rsid w:val="004A565E"/>
    <w:rsid w:val="004A5DF3"/>
    <w:rsid w:val="004A5DF4"/>
    <w:rsid w:val="004A612C"/>
    <w:rsid w:val="004A6134"/>
    <w:rsid w:val="004A6164"/>
    <w:rsid w:val="004A64F2"/>
    <w:rsid w:val="004A69BE"/>
    <w:rsid w:val="004A6B6F"/>
    <w:rsid w:val="004A6BC6"/>
    <w:rsid w:val="004A6F62"/>
    <w:rsid w:val="004A6FB1"/>
    <w:rsid w:val="004A706F"/>
    <w:rsid w:val="004A7092"/>
    <w:rsid w:val="004A7598"/>
    <w:rsid w:val="004A7BC4"/>
    <w:rsid w:val="004A7E5C"/>
    <w:rsid w:val="004A7FA3"/>
    <w:rsid w:val="004B00AA"/>
    <w:rsid w:val="004B044D"/>
    <w:rsid w:val="004B0C4B"/>
    <w:rsid w:val="004B0F25"/>
    <w:rsid w:val="004B11F3"/>
    <w:rsid w:val="004B132E"/>
    <w:rsid w:val="004B1685"/>
    <w:rsid w:val="004B1B8B"/>
    <w:rsid w:val="004B1D6E"/>
    <w:rsid w:val="004B200C"/>
    <w:rsid w:val="004B2080"/>
    <w:rsid w:val="004B2129"/>
    <w:rsid w:val="004B213A"/>
    <w:rsid w:val="004B2208"/>
    <w:rsid w:val="004B228E"/>
    <w:rsid w:val="004B231E"/>
    <w:rsid w:val="004B235D"/>
    <w:rsid w:val="004B2514"/>
    <w:rsid w:val="004B267B"/>
    <w:rsid w:val="004B28C9"/>
    <w:rsid w:val="004B2C4A"/>
    <w:rsid w:val="004B2F69"/>
    <w:rsid w:val="004B2F6D"/>
    <w:rsid w:val="004B302C"/>
    <w:rsid w:val="004B3396"/>
    <w:rsid w:val="004B3819"/>
    <w:rsid w:val="004B3E69"/>
    <w:rsid w:val="004B3F40"/>
    <w:rsid w:val="004B44A5"/>
    <w:rsid w:val="004B44DC"/>
    <w:rsid w:val="004B47BC"/>
    <w:rsid w:val="004B49E6"/>
    <w:rsid w:val="004B4A83"/>
    <w:rsid w:val="004B4B1D"/>
    <w:rsid w:val="004B4B39"/>
    <w:rsid w:val="004B4BEB"/>
    <w:rsid w:val="004B4C19"/>
    <w:rsid w:val="004B4D69"/>
    <w:rsid w:val="004B4F45"/>
    <w:rsid w:val="004B5144"/>
    <w:rsid w:val="004B6078"/>
    <w:rsid w:val="004B60D2"/>
    <w:rsid w:val="004B6183"/>
    <w:rsid w:val="004B6AAB"/>
    <w:rsid w:val="004B6C4D"/>
    <w:rsid w:val="004B6DF4"/>
    <w:rsid w:val="004B6E03"/>
    <w:rsid w:val="004B6F9D"/>
    <w:rsid w:val="004B71A9"/>
    <w:rsid w:val="004B76C7"/>
    <w:rsid w:val="004B77E7"/>
    <w:rsid w:val="004B7921"/>
    <w:rsid w:val="004B792F"/>
    <w:rsid w:val="004B7F15"/>
    <w:rsid w:val="004C01A8"/>
    <w:rsid w:val="004C0310"/>
    <w:rsid w:val="004C07AB"/>
    <w:rsid w:val="004C081C"/>
    <w:rsid w:val="004C0A61"/>
    <w:rsid w:val="004C0AA5"/>
    <w:rsid w:val="004C0BBE"/>
    <w:rsid w:val="004C0F66"/>
    <w:rsid w:val="004C0FCB"/>
    <w:rsid w:val="004C0FD2"/>
    <w:rsid w:val="004C1099"/>
    <w:rsid w:val="004C1825"/>
    <w:rsid w:val="004C1840"/>
    <w:rsid w:val="004C1CF9"/>
    <w:rsid w:val="004C1D28"/>
    <w:rsid w:val="004C1FA2"/>
    <w:rsid w:val="004C20BC"/>
    <w:rsid w:val="004C24C9"/>
    <w:rsid w:val="004C2A4F"/>
    <w:rsid w:val="004C2C76"/>
    <w:rsid w:val="004C2DE2"/>
    <w:rsid w:val="004C2F48"/>
    <w:rsid w:val="004C311C"/>
    <w:rsid w:val="004C3179"/>
    <w:rsid w:val="004C31B6"/>
    <w:rsid w:val="004C36DE"/>
    <w:rsid w:val="004C39B4"/>
    <w:rsid w:val="004C3FA7"/>
    <w:rsid w:val="004C4215"/>
    <w:rsid w:val="004C4303"/>
    <w:rsid w:val="004C4384"/>
    <w:rsid w:val="004C46D6"/>
    <w:rsid w:val="004C4C86"/>
    <w:rsid w:val="004C4D7F"/>
    <w:rsid w:val="004C50CA"/>
    <w:rsid w:val="004C5178"/>
    <w:rsid w:val="004C5319"/>
    <w:rsid w:val="004C5325"/>
    <w:rsid w:val="004C53FC"/>
    <w:rsid w:val="004C57AD"/>
    <w:rsid w:val="004C5AE2"/>
    <w:rsid w:val="004C5C7F"/>
    <w:rsid w:val="004C5E38"/>
    <w:rsid w:val="004C621F"/>
    <w:rsid w:val="004C6589"/>
    <w:rsid w:val="004C6704"/>
    <w:rsid w:val="004C6A83"/>
    <w:rsid w:val="004C6BC1"/>
    <w:rsid w:val="004C6C5A"/>
    <w:rsid w:val="004C6F51"/>
    <w:rsid w:val="004C7051"/>
    <w:rsid w:val="004C73CE"/>
    <w:rsid w:val="004C75CA"/>
    <w:rsid w:val="004C76BA"/>
    <w:rsid w:val="004C7734"/>
    <w:rsid w:val="004C7944"/>
    <w:rsid w:val="004C7948"/>
    <w:rsid w:val="004C7A99"/>
    <w:rsid w:val="004C7B30"/>
    <w:rsid w:val="004C7BB8"/>
    <w:rsid w:val="004C7BFC"/>
    <w:rsid w:val="004C7C60"/>
    <w:rsid w:val="004C7C79"/>
    <w:rsid w:val="004C7FBA"/>
    <w:rsid w:val="004D001B"/>
    <w:rsid w:val="004D03E4"/>
    <w:rsid w:val="004D0433"/>
    <w:rsid w:val="004D0482"/>
    <w:rsid w:val="004D04A5"/>
    <w:rsid w:val="004D0690"/>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CD2"/>
    <w:rsid w:val="004D2F4A"/>
    <w:rsid w:val="004D32D7"/>
    <w:rsid w:val="004D3470"/>
    <w:rsid w:val="004D34EB"/>
    <w:rsid w:val="004D3903"/>
    <w:rsid w:val="004D3B6F"/>
    <w:rsid w:val="004D3D4D"/>
    <w:rsid w:val="004D3E0D"/>
    <w:rsid w:val="004D437E"/>
    <w:rsid w:val="004D43DE"/>
    <w:rsid w:val="004D46E2"/>
    <w:rsid w:val="004D48BD"/>
    <w:rsid w:val="004D48FE"/>
    <w:rsid w:val="004D49B7"/>
    <w:rsid w:val="004D5622"/>
    <w:rsid w:val="004D6103"/>
    <w:rsid w:val="004D612A"/>
    <w:rsid w:val="004D6410"/>
    <w:rsid w:val="004D685B"/>
    <w:rsid w:val="004D6C6F"/>
    <w:rsid w:val="004D6D48"/>
    <w:rsid w:val="004D6E99"/>
    <w:rsid w:val="004D6F4D"/>
    <w:rsid w:val="004D6F95"/>
    <w:rsid w:val="004D708D"/>
    <w:rsid w:val="004D7283"/>
    <w:rsid w:val="004D72FE"/>
    <w:rsid w:val="004D731C"/>
    <w:rsid w:val="004D7757"/>
    <w:rsid w:val="004D784D"/>
    <w:rsid w:val="004D7B00"/>
    <w:rsid w:val="004D7BEB"/>
    <w:rsid w:val="004D7CAD"/>
    <w:rsid w:val="004D7E91"/>
    <w:rsid w:val="004D7EA4"/>
    <w:rsid w:val="004D7F89"/>
    <w:rsid w:val="004E003A"/>
    <w:rsid w:val="004E02A7"/>
    <w:rsid w:val="004E04C0"/>
    <w:rsid w:val="004E0610"/>
    <w:rsid w:val="004E0768"/>
    <w:rsid w:val="004E0A0C"/>
    <w:rsid w:val="004E0B8E"/>
    <w:rsid w:val="004E0F31"/>
    <w:rsid w:val="004E0F5C"/>
    <w:rsid w:val="004E10A3"/>
    <w:rsid w:val="004E13E5"/>
    <w:rsid w:val="004E1505"/>
    <w:rsid w:val="004E1A31"/>
    <w:rsid w:val="004E1C55"/>
    <w:rsid w:val="004E1E16"/>
    <w:rsid w:val="004E1FAE"/>
    <w:rsid w:val="004E1FE7"/>
    <w:rsid w:val="004E2021"/>
    <w:rsid w:val="004E20C6"/>
    <w:rsid w:val="004E20FD"/>
    <w:rsid w:val="004E21E9"/>
    <w:rsid w:val="004E242E"/>
    <w:rsid w:val="004E2579"/>
    <w:rsid w:val="004E2584"/>
    <w:rsid w:val="004E2826"/>
    <w:rsid w:val="004E2D34"/>
    <w:rsid w:val="004E2DE0"/>
    <w:rsid w:val="004E2EF6"/>
    <w:rsid w:val="004E3237"/>
    <w:rsid w:val="004E35F8"/>
    <w:rsid w:val="004E37F8"/>
    <w:rsid w:val="004E3883"/>
    <w:rsid w:val="004E3A22"/>
    <w:rsid w:val="004E3A6A"/>
    <w:rsid w:val="004E3B08"/>
    <w:rsid w:val="004E3C5C"/>
    <w:rsid w:val="004E3F2A"/>
    <w:rsid w:val="004E3F45"/>
    <w:rsid w:val="004E3F5C"/>
    <w:rsid w:val="004E4060"/>
    <w:rsid w:val="004E409A"/>
    <w:rsid w:val="004E40C6"/>
    <w:rsid w:val="004E4117"/>
    <w:rsid w:val="004E42B7"/>
    <w:rsid w:val="004E4B9D"/>
    <w:rsid w:val="004E4F8E"/>
    <w:rsid w:val="004E5223"/>
    <w:rsid w:val="004E52E4"/>
    <w:rsid w:val="004E535C"/>
    <w:rsid w:val="004E53A1"/>
    <w:rsid w:val="004E548D"/>
    <w:rsid w:val="004E56E5"/>
    <w:rsid w:val="004E572F"/>
    <w:rsid w:val="004E583B"/>
    <w:rsid w:val="004E5913"/>
    <w:rsid w:val="004E59B2"/>
    <w:rsid w:val="004E5CCC"/>
    <w:rsid w:val="004E5DFD"/>
    <w:rsid w:val="004E5FB5"/>
    <w:rsid w:val="004E5FDD"/>
    <w:rsid w:val="004E6087"/>
    <w:rsid w:val="004E61F5"/>
    <w:rsid w:val="004E640A"/>
    <w:rsid w:val="004E66C8"/>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1CA"/>
    <w:rsid w:val="004F0731"/>
    <w:rsid w:val="004F08B5"/>
    <w:rsid w:val="004F08C4"/>
    <w:rsid w:val="004F0A80"/>
    <w:rsid w:val="004F0EC1"/>
    <w:rsid w:val="004F0F1C"/>
    <w:rsid w:val="004F0FB9"/>
    <w:rsid w:val="004F1217"/>
    <w:rsid w:val="004F162B"/>
    <w:rsid w:val="004F1C13"/>
    <w:rsid w:val="004F1D53"/>
    <w:rsid w:val="004F1E5C"/>
    <w:rsid w:val="004F2129"/>
    <w:rsid w:val="004F2153"/>
    <w:rsid w:val="004F2474"/>
    <w:rsid w:val="004F27B4"/>
    <w:rsid w:val="004F291F"/>
    <w:rsid w:val="004F29EC"/>
    <w:rsid w:val="004F2A8C"/>
    <w:rsid w:val="004F2F7E"/>
    <w:rsid w:val="004F3023"/>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618B"/>
    <w:rsid w:val="004F62BF"/>
    <w:rsid w:val="004F6374"/>
    <w:rsid w:val="004F70D6"/>
    <w:rsid w:val="004F72AB"/>
    <w:rsid w:val="004F7528"/>
    <w:rsid w:val="004F7727"/>
    <w:rsid w:val="004F7BCA"/>
    <w:rsid w:val="004F7D89"/>
    <w:rsid w:val="004F7F15"/>
    <w:rsid w:val="00500211"/>
    <w:rsid w:val="005003BB"/>
    <w:rsid w:val="00500400"/>
    <w:rsid w:val="0050064E"/>
    <w:rsid w:val="00500712"/>
    <w:rsid w:val="005007E9"/>
    <w:rsid w:val="00500892"/>
    <w:rsid w:val="00500DB1"/>
    <w:rsid w:val="00500E2E"/>
    <w:rsid w:val="00501706"/>
    <w:rsid w:val="00501981"/>
    <w:rsid w:val="00501A85"/>
    <w:rsid w:val="00501AC4"/>
    <w:rsid w:val="00501B8B"/>
    <w:rsid w:val="00501BB3"/>
    <w:rsid w:val="00501DC0"/>
    <w:rsid w:val="00501F88"/>
    <w:rsid w:val="005021DD"/>
    <w:rsid w:val="00502408"/>
    <w:rsid w:val="00502696"/>
    <w:rsid w:val="005026CA"/>
    <w:rsid w:val="00502943"/>
    <w:rsid w:val="00502B72"/>
    <w:rsid w:val="00502EF6"/>
    <w:rsid w:val="00502F8E"/>
    <w:rsid w:val="00502FBD"/>
    <w:rsid w:val="0050307A"/>
    <w:rsid w:val="005030EE"/>
    <w:rsid w:val="0050321D"/>
    <w:rsid w:val="00503320"/>
    <w:rsid w:val="00503347"/>
    <w:rsid w:val="00503518"/>
    <w:rsid w:val="00503725"/>
    <w:rsid w:val="00503C78"/>
    <w:rsid w:val="005040A1"/>
    <w:rsid w:val="00504145"/>
    <w:rsid w:val="0050415F"/>
    <w:rsid w:val="005042B6"/>
    <w:rsid w:val="00504773"/>
    <w:rsid w:val="005048CA"/>
    <w:rsid w:val="00504A95"/>
    <w:rsid w:val="00504AE9"/>
    <w:rsid w:val="00504BC1"/>
    <w:rsid w:val="00504DCD"/>
    <w:rsid w:val="00505085"/>
    <w:rsid w:val="00505134"/>
    <w:rsid w:val="0050544D"/>
    <w:rsid w:val="00505C04"/>
    <w:rsid w:val="00506425"/>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B05"/>
    <w:rsid w:val="005111B9"/>
    <w:rsid w:val="00511308"/>
    <w:rsid w:val="005115D3"/>
    <w:rsid w:val="0051161B"/>
    <w:rsid w:val="00511703"/>
    <w:rsid w:val="0051175B"/>
    <w:rsid w:val="00511A58"/>
    <w:rsid w:val="00511F15"/>
    <w:rsid w:val="005123C3"/>
    <w:rsid w:val="005123DC"/>
    <w:rsid w:val="005124A8"/>
    <w:rsid w:val="0051259B"/>
    <w:rsid w:val="00512695"/>
    <w:rsid w:val="00512765"/>
    <w:rsid w:val="005128FC"/>
    <w:rsid w:val="00512C80"/>
    <w:rsid w:val="00512FF1"/>
    <w:rsid w:val="0051318C"/>
    <w:rsid w:val="00513413"/>
    <w:rsid w:val="00513539"/>
    <w:rsid w:val="00513730"/>
    <w:rsid w:val="00513749"/>
    <w:rsid w:val="005140BF"/>
    <w:rsid w:val="005142CD"/>
    <w:rsid w:val="005143C9"/>
    <w:rsid w:val="005145FA"/>
    <w:rsid w:val="00514818"/>
    <w:rsid w:val="00514B2C"/>
    <w:rsid w:val="00514B86"/>
    <w:rsid w:val="00514EA8"/>
    <w:rsid w:val="0051545D"/>
    <w:rsid w:val="005157A9"/>
    <w:rsid w:val="0051642C"/>
    <w:rsid w:val="00516701"/>
    <w:rsid w:val="00517138"/>
    <w:rsid w:val="005173A7"/>
    <w:rsid w:val="005177D2"/>
    <w:rsid w:val="005177E1"/>
    <w:rsid w:val="0051785D"/>
    <w:rsid w:val="0051791B"/>
    <w:rsid w:val="00517978"/>
    <w:rsid w:val="00517AE9"/>
    <w:rsid w:val="00517BA8"/>
    <w:rsid w:val="00517ECA"/>
    <w:rsid w:val="00517F53"/>
    <w:rsid w:val="0052012E"/>
    <w:rsid w:val="005203A3"/>
    <w:rsid w:val="0052097C"/>
    <w:rsid w:val="00520C0A"/>
    <w:rsid w:val="00521027"/>
    <w:rsid w:val="005211FC"/>
    <w:rsid w:val="00521646"/>
    <w:rsid w:val="005218B6"/>
    <w:rsid w:val="00521BEB"/>
    <w:rsid w:val="00521FA5"/>
    <w:rsid w:val="0052242E"/>
    <w:rsid w:val="00522486"/>
    <w:rsid w:val="00522589"/>
    <w:rsid w:val="005225F9"/>
    <w:rsid w:val="00522A49"/>
    <w:rsid w:val="00522E45"/>
    <w:rsid w:val="00522EF9"/>
    <w:rsid w:val="005231DC"/>
    <w:rsid w:val="005236FF"/>
    <w:rsid w:val="0052384C"/>
    <w:rsid w:val="00524545"/>
    <w:rsid w:val="0052461B"/>
    <w:rsid w:val="0052470E"/>
    <w:rsid w:val="005249C5"/>
    <w:rsid w:val="00524A41"/>
    <w:rsid w:val="00525053"/>
    <w:rsid w:val="005250BB"/>
    <w:rsid w:val="005251A9"/>
    <w:rsid w:val="005254EC"/>
    <w:rsid w:val="005255BF"/>
    <w:rsid w:val="005257DE"/>
    <w:rsid w:val="00525C12"/>
    <w:rsid w:val="00525E64"/>
    <w:rsid w:val="00525E97"/>
    <w:rsid w:val="005262A9"/>
    <w:rsid w:val="005262F5"/>
    <w:rsid w:val="00526D90"/>
    <w:rsid w:val="00526EEA"/>
    <w:rsid w:val="00526EEE"/>
    <w:rsid w:val="00527097"/>
    <w:rsid w:val="00527200"/>
    <w:rsid w:val="00527618"/>
    <w:rsid w:val="00527819"/>
    <w:rsid w:val="00527FA6"/>
    <w:rsid w:val="00530157"/>
    <w:rsid w:val="0053019A"/>
    <w:rsid w:val="005302E0"/>
    <w:rsid w:val="005304B0"/>
    <w:rsid w:val="005305FE"/>
    <w:rsid w:val="005307B0"/>
    <w:rsid w:val="0053093B"/>
    <w:rsid w:val="00530D47"/>
    <w:rsid w:val="0053124C"/>
    <w:rsid w:val="005312FB"/>
    <w:rsid w:val="0053154A"/>
    <w:rsid w:val="00531925"/>
    <w:rsid w:val="00531B61"/>
    <w:rsid w:val="00531D4F"/>
    <w:rsid w:val="00531EBE"/>
    <w:rsid w:val="00532214"/>
    <w:rsid w:val="0053238D"/>
    <w:rsid w:val="0053286B"/>
    <w:rsid w:val="005328DD"/>
    <w:rsid w:val="005329E4"/>
    <w:rsid w:val="00532B19"/>
    <w:rsid w:val="00532B2B"/>
    <w:rsid w:val="00532C05"/>
    <w:rsid w:val="00532EF2"/>
    <w:rsid w:val="00532F8B"/>
    <w:rsid w:val="00533055"/>
    <w:rsid w:val="005330DB"/>
    <w:rsid w:val="00533170"/>
    <w:rsid w:val="005331D3"/>
    <w:rsid w:val="005332FA"/>
    <w:rsid w:val="00533737"/>
    <w:rsid w:val="00533781"/>
    <w:rsid w:val="00533A46"/>
    <w:rsid w:val="00533B25"/>
    <w:rsid w:val="00533C3B"/>
    <w:rsid w:val="00533CB6"/>
    <w:rsid w:val="00533D02"/>
    <w:rsid w:val="00533ED5"/>
    <w:rsid w:val="00533FC3"/>
    <w:rsid w:val="00534419"/>
    <w:rsid w:val="0053475C"/>
    <w:rsid w:val="0053487B"/>
    <w:rsid w:val="0053492F"/>
    <w:rsid w:val="00534AC7"/>
    <w:rsid w:val="005354B5"/>
    <w:rsid w:val="0053586E"/>
    <w:rsid w:val="0053592C"/>
    <w:rsid w:val="005359BA"/>
    <w:rsid w:val="00535A06"/>
    <w:rsid w:val="00535B79"/>
    <w:rsid w:val="00535CF9"/>
    <w:rsid w:val="00535D7C"/>
    <w:rsid w:val="00535E89"/>
    <w:rsid w:val="00536056"/>
    <w:rsid w:val="0053629B"/>
    <w:rsid w:val="0053629F"/>
    <w:rsid w:val="005363A0"/>
    <w:rsid w:val="00536579"/>
    <w:rsid w:val="005368E3"/>
    <w:rsid w:val="00536C1E"/>
    <w:rsid w:val="00536CDF"/>
    <w:rsid w:val="00536D5D"/>
    <w:rsid w:val="00536D60"/>
    <w:rsid w:val="00536DE4"/>
    <w:rsid w:val="00537037"/>
    <w:rsid w:val="005371AF"/>
    <w:rsid w:val="0053759B"/>
    <w:rsid w:val="005376A2"/>
    <w:rsid w:val="0053777B"/>
    <w:rsid w:val="00537ABC"/>
    <w:rsid w:val="00537C75"/>
    <w:rsid w:val="00537D55"/>
    <w:rsid w:val="00537E07"/>
    <w:rsid w:val="00540519"/>
    <w:rsid w:val="00540BA1"/>
    <w:rsid w:val="0054102D"/>
    <w:rsid w:val="0054124C"/>
    <w:rsid w:val="00541413"/>
    <w:rsid w:val="005416CA"/>
    <w:rsid w:val="005419EC"/>
    <w:rsid w:val="00541B21"/>
    <w:rsid w:val="00541B62"/>
    <w:rsid w:val="00541C95"/>
    <w:rsid w:val="00541E02"/>
    <w:rsid w:val="00541E59"/>
    <w:rsid w:val="00541E64"/>
    <w:rsid w:val="00542128"/>
    <w:rsid w:val="0054212E"/>
    <w:rsid w:val="0054224D"/>
    <w:rsid w:val="00542501"/>
    <w:rsid w:val="00542812"/>
    <w:rsid w:val="0054291E"/>
    <w:rsid w:val="00542A6D"/>
    <w:rsid w:val="00542EAC"/>
    <w:rsid w:val="00542F8C"/>
    <w:rsid w:val="0054343A"/>
    <w:rsid w:val="0054350E"/>
    <w:rsid w:val="00543739"/>
    <w:rsid w:val="005438BF"/>
    <w:rsid w:val="00543974"/>
    <w:rsid w:val="00543A41"/>
    <w:rsid w:val="00543EBF"/>
    <w:rsid w:val="00544450"/>
    <w:rsid w:val="00544635"/>
    <w:rsid w:val="00544ABA"/>
    <w:rsid w:val="00544D47"/>
    <w:rsid w:val="00544F11"/>
    <w:rsid w:val="00544FC1"/>
    <w:rsid w:val="005455C6"/>
    <w:rsid w:val="00545655"/>
    <w:rsid w:val="005457E0"/>
    <w:rsid w:val="0054593A"/>
    <w:rsid w:val="005459D3"/>
    <w:rsid w:val="00546370"/>
    <w:rsid w:val="0054656A"/>
    <w:rsid w:val="00546639"/>
    <w:rsid w:val="005466A3"/>
    <w:rsid w:val="005467FB"/>
    <w:rsid w:val="005469A5"/>
    <w:rsid w:val="00546AE9"/>
    <w:rsid w:val="00546DC1"/>
    <w:rsid w:val="00546DC9"/>
    <w:rsid w:val="0054726B"/>
    <w:rsid w:val="00547309"/>
    <w:rsid w:val="005476FF"/>
    <w:rsid w:val="0054775D"/>
    <w:rsid w:val="00547989"/>
    <w:rsid w:val="00547B63"/>
    <w:rsid w:val="00547B8D"/>
    <w:rsid w:val="00547D46"/>
    <w:rsid w:val="00550071"/>
    <w:rsid w:val="005501AB"/>
    <w:rsid w:val="0055025C"/>
    <w:rsid w:val="005502E7"/>
    <w:rsid w:val="00550322"/>
    <w:rsid w:val="00550944"/>
    <w:rsid w:val="0055094B"/>
    <w:rsid w:val="00550EF0"/>
    <w:rsid w:val="00551012"/>
    <w:rsid w:val="00551125"/>
    <w:rsid w:val="00551320"/>
    <w:rsid w:val="005515C1"/>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7E9"/>
    <w:rsid w:val="00556A9E"/>
    <w:rsid w:val="00556B52"/>
    <w:rsid w:val="00556B6A"/>
    <w:rsid w:val="00556C83"/>
    <w:rsid w:val="00556D68"/>
    <w:rsid w:val="005570DA"/>
    <w:rsid w:val="00557173"/>
    <w:rsid w:val="005571E3"/>
    <w:rsid w:val="005571E8"/>
    <w:rsid w:val="00557234"/>
    <w:rsid w:val="005574A8"/>
    <w:rsid w:val="005576A1"/>
    <w:rsid w:val="00557794"/>
    <w:rsid w:val="00557A1A"/>
    <w:rsid w:val="00557A64"/>
    <w:rsid w:val="00560007"/>
    <w:rsid w:val="0056014C"/>
    <w:rsid w:val="005601E3"/>
    <w:rsid w:val="005605C0"/>
    <w:rsid w:val="005606F9"/>
    <w:rsid w:val="005606FD"/>
    <w:rsid w:val="00560937"/>
    <w:rsid w:val="00560AA6"/>
    <w:rsid w:val="00560AD2"/>
    <w:rsid w:val="00560C0C"/>
    <w:rsid w:val="00560CE4"/>
    <w:rsid w:val="00560D23"/>
    <w:rsid w:val="00560FC0"/>
    <w:rsid w:val="00561035"/>
    <w:rsid w:val="005610BA"/>
    <w:rsid w:val="005611D4"/>
    <w:rsid w:val="0056143A"/>
    <w:rsid w:val="00561590"/>
    <w:rsid w:val="005615D8"/>
    <w:rsid w:val="0056176E"/>
    <w:rsid w:val="00561E03"/>
    <w:rsid w:val="005623EE"/>
    <w:rsid w:val="005626D6"/>
    <w:rsid w:val="005627DA"/>
    <w:rsid w:val="00562B6E"/>
    <w:rsid w:val="00562EB9"/>
    <w:rsid w:val="00562ECF"/>
    <w:rsid w:val="00563793"/>
    <w:rsid w:val="005638D4"/>
    <w:rsid w:val="00563A3D"/>
    <w:rsid w:val="00563E8F"/>
    <w:rsid w:val="0056404D"/>
    <w:rsid w:val="00564068"/>
    <w:rsid w:val="0056457B"/>
    <w:rsid w:val="005646DF"/>
    <w:rsid w:val="00564804"/>
    <w:rsid w:val="00564824"/>
    <w:rsid w:val="00564B85"/>
    <w:rsid w:val="00564B93"/>
    <w:rsid w:val="00564F30"/>
    <w:rsid w:val="005651EA"/>
    <w:rsid w:val="005656ED"/>
    <w:rsid w:val="005657A5"/>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0E"/>
    <w:rsid w:val="00567DA3"/>
    <w:rsid w:val="005700FE"/>
    <w:rsid w:val="00570150"/>
    <w:rsid w:val="005702E6"/>
    <w:rsid w:val="00570546"/>
    <w:rsid w:val="00570AF0"/>
    <w:rsid w:val="00570B92"/>
    <w:rsid w:val="00570E24"/>
    <w:rsid w:val="00570E4D"/>
    <w:rsid w:val="00570E8A"/>
    <w:rsid w:val="00570F7C"/>
    <w:rsid w:val="005716F8"/>
    <w:rsid w:val="00571880"/>
    <w:rsid w:val="00571BBA"/>
    <w:rsid w:val="00571CA1"/>
    <w:rsid w:val="00571CA6"/>
    <w:rsid w:val="00571D9C"/>
    <w:rsid w:val="005723BD"/>
    <w:rsid w:val="0057271F"/>
    <w:rsid w:val="00572760"/>
    <w:rsid w:val="00572846"/>
    <w:rsid w:val="00572A16"/>
    <w:rsid w:val="00572D82"/>
    <w:rsid w:val="00572DC6"/>
    <w:rsid w:val="0057305B"/>
    <w:rsid w:val="005732F9"/>
    <w:rsid w:val="0057334B"/>
    <w:rsid w:val="00573373"/>
    <w:rsid w:val="00573904"/>
    <w:rsid w:val="005739FE"/>
    <w:rsid w:val="00573E9D"/>
    <w:rsid w:val="00574132"/>
    <w:rsid w:val="005743DE"/>
    <w:rsid w:val="005746A2"/>
    <w:rsid w:val="00574ACF"/>
    <w:rsid w:val="00574C08"/>
    <w:rsid w:val="00574C53"/>
    <w:rsid w:val="00574E6C"/>
    <w:rsid w:val="00574F3F"/>
    <w:rsid w:val="005751B2"/>
    <w:rsid w:val="0057562C"/>
    <w:rsid w:val="005756A0"/>
    <w:rsid w:val="005759F6"/>
    <w:rsid w:val="00575A52"/>
    <w:rsid w:val="00575DD1"/>
    <w:rsid w:val="00575E28"/>
    <w:rsid w:val="00575E3E"/>
    <w:rsid w:val="00575E48"/>
    <w:rsid w:val="005760A0"/>
    <w:rsid w:val="00576589"/>
    <w:rsid w:val="005765F5"/>
    <w:rsid w:val="00576600"/>
    <w:rsid w:val="00576AB3"/>
    <w:rsid w:val="00576B3F"/>
    <w:rsid w:val="00576CA9"/>
    <w:rsid w:val="00576CBD"/>
    <w:rsid w:val="00576D6C"/>
    <w:rsid w:val="00576DBE"/>
    <w:rsid w:val="00576FB1"/>
    <w:rsid w:val="0057744D"/>
    <w:rsid w:val="00577477"/>
    <w:rsid w:val="005774F6"/>
    <w:rsid w:val="005779D3"/>
    <w:rsid w:val="00577A2E"/>
    <w:rsid w:val="00577AEC"/>
    <w:rsid w:val="00577E14"/>
    <w:rsid w:val="00577E67"/>
    <w:rsid w:val="00577F25"/>
    <w:rsid w:val="00577F86"/>
    <w:rsid w:val="00577FC0"/>
    <w:rsid w:val="0058009B"/>
    <w:rsid w:val="00580189"/>
    <w:rsid w:val="00580395"/>
    <w:rsid w:val="00580501"/>
    <w:rsid w:val="005806A3"/>
    <w:rsid w:val="00580713"/>
    <w:rsid w:val="005808F4"/>
    <w:rsid w:val="00580CE9"/>
    <w:rsid w:val="00580D0E"/>
    <w:rsid w:val="00580E48"/>
    <w:rsid w:val="00580F0A"/>
    <w:rsid w:val="00580F92"/>
    <w:rsid w:val="00581246"/>
    <w:rsid w:val="00581250"/>
    <w:rsid w:val="005812E5"/>
    <w:rsid w:val="005813DE"/>
    <w:rsid w:val="00581418"/>
    <w:rsid w:val="00581C9F"/>
    <w:rsid w:val="00581E9D"/>
    <w:rsid w:val="005822C4"/>
    <w:rsid w:val="0058232A"/>
    <w:rsid w:val="005823E9"/>
    <w:rsid w:val="005829E9"/>
    <w:rsid w:val="005829EC"/>
    <w:rsid w:val="00582BD8"/>
    <w:rsid w:val="00582C3A"/>
    <w:rsid w:val="00582E1A"/>
    <w:rsid w:val="00583147"/>
    <w:rsid w:val="0058319B"/>
    <w:rsid w:val="0058368A"/>
    <w:rsid w:val="00583A2E"/>
    <w:rsid w:val="00583AB1"/>
    <w:rsid w:val="00583AC0"/>
    <w:rsid w:val="00583F36"/>
    <w:rsid w:val="00583F55"/>
    <w:rsid w:val="00584416"/>
    <w:rsid w:val="005847D6"/>
    <w:rsid w:val="005848DF"/>
    <w:rsid w:val="00584B39"/>
    <w:rsid w:val="00584B92"/>
    <w:rsid w:val="00584D59"/>
    <w:rsid w:val="00585028"/>
    <w:rsid w:val="0058528B"/>
    <w:rsid w:val="0058528D"/>
    <w:rsid w:val="0058534B"/>
    <w:rsid w:val="005854A6"/>
    <w:rsid w:val="005854D1"/>
    <w:rsid w:val="00585697"/>
    <w:rsid w:val="005857D6"/>
    <w:rsid w:val="00585CEF"/>
    <w:rsid w:val="00585F5B"/>
    <w:rsid w:val="0058602E"/>
    <w:rsid w:val="00586149"/>
    <w:rsid w:val="0058620A"/>
    <w:rsid w:val="005862CE"/>
    <w:rsid w:val="00586543"/>
    <w:rsid w:val="005865F1"/>
    <w:rsid w:val="00586767"/>
    <w:rsid w:val="00586FC4"/>
    <w:rsid w:val="005875B1"/>
    <w:rsid w:val="005878D3"/>
    <w:rsid w:val="00587B9C"/>
    <w:rsid w:val="00587FC0"/>
    <w:rsid w:val="0059012E"/>
    <w:rsid w:val="0059021E"/>
    <w:rsid w:val="00590359"/>
    <w:rsid w:val="00590630"/>
    <w:rsid w:val="005906AD"/>
    <w:rsid w:val="00590766"/>
    <w:rsid w:val="0059092A"/>
    <w:rsid w:val="00590BCD"/>
    <w:rsid w:val="00590DA6"/>
    <w:rsid w:val="00591121"/>
    <w:rsid w:val="00591127"/>
    <w:rsid w:val="00591733"/>
    <w:rsid w:val="00591824"/>
    <w:rsid w:val="00591C7D"/>
    <w:rsid w:val="00592042"/>
    <w:rsid w:val="005920F6"/>
    <w:rsid w:val="00592115"/>
    <w:rsid w:val="005921DF"/>
    <w:rsid w:val="005927D4"/>
    <w:rsid w:val="00592A32"/>
    <w:rsid w:val="00592B03"/>
    <w:rsid w:val="0059313A"/>
    <w:rsid w:val="0059316F"/>
    <w:rsid w:val="005932A4"/>
    <w:rsid w:val="005933B3"/>
    <w:rsid w:val="005933E1"/>
    <w:rsid w:val="00593706"/>
    <w:rsid w:val="00593965"/>
    <w:rsid w:val="005939E1"/>
    <w:rsid w:val="00593AB9"/>
    <w:rsid w:val="00593D8C"/>
    <w:rsid w:val="005948DF"/>
    <w:rsid w:val="00594ABB"/>
    <w:rsid w:val="00594D1C"/>
    <w:rsid w:val="00594E36"/>
    <w:rsid w:val="00594F0A"/>
    <w:rsid w:val="0059525E"/>
    <w:rsid w:val="0059559E"/>
    <w:rsid w:val="00595887"/>
    <w:rsid w:val="005961F7"/>
    <w:rsid w:val="00596367"/>
    <w:rsid w:val="005963BE"/>
    <w:rsid w:val="005964F8"/>
    <w:rsid w:val="005968F7"/>
    <w:rsid w:val="00596B9C"/>
    <w:rsid w:val="00596D66"/>
    <w:rsid w:val="00596E0C"/>
    <w:rsid w:val="005971AF"/>
    <w:rsid w:val="00597248"/>
    <w:rsid w:val="0059725F"/>
    <w:rsid w:val="00597644"/>
    <w:rsid w:val="00597A68"/>
    <w:rsid w:val="00597D07"/>
    <w:rsid w:val="00597DBD"/>
    <w:rsid w:val="005A034E"/>
    <w:rsid w:val="005A054D"/>
    <w:rsid w:val="005A0577"/>
    <w:rsid w:val="005A05AC"/>
    <w:rsid w:val="005A0659"/>
    <w:rsid w:val="005A0766"/>
    <w:rsid w:val="005A0829"/>
    <w:rsid w:val="005A0A46"/>
    <w:rsid w:val="005A0A9D"/>
    <w:rsid w:val="005A0BAF"/>
    <w:rsid w:val="005A0F5D"/>
    <w:rsid w:val="005A10B9"/>
    <w:rsid w:val="005A11EA"/>
    <w:rsid w:val="005A135D"/>
    <w:rsid w:val="005A1486"/>
    <w:rsid w:val="005A1764"/>
    <w:rsid w:val="005A1CCF"/>
    <w:rsid w:val="005A1D7B"/>
    <w:rsid w:val="005A1E8D"/>
    <w:rsid w:val="005A1ED3"/>
    <w:rsid w:val="005A1F25"/>
    <w:rsid w:val="005A1FAA"/>
    <w:rsid w:val="005A1FEB"/>
    <w:rsid w:val="005A2059"/>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3FE8"/>
    <w:rsid w:val="005A41AE"/>
    <w:rsid w:val="005A42A4"/>
    <w:rsid w:val="005A45B5"/>
    <w:rsid w:val="005A46E8"/>
    <w:rsid w:val="005A4A79"/>
    <w:rsid w:val="005A4FD3"/>
    <w:rsid w:val="005A50A6"/>
    <w:rsid w:val="005A55AD"/>
    <w:rsid w:val="005A5768"/>
    <w:rsid w:val="005A5B4A"/>
    <w:rsid w:val="005A64B9"/>
    <w:rsid w:val="005A66DC"/>
    <w:rsid w:val="005A6872"/>
    <w:rsid w:val="005A69A1"/>
    <w:rsid w:val="005A69EA"/>
    <w:rsid w:val="005A6C10"/>
    <w:rsid w:val="005A6C40"/>
    <w:rsid w:val="005A6E14"/>
    <w:rsid w:val="005A6F7A"/>
    <w:rsid w:val="005A6FA1"/>
    <w:rsid w:val="005A7154"/>
    <w:rsid w:val="005A73DD"/>
    <w:rsid w:val="005A7499"/>
    <w:rsid w:val="005A7543"/>
    <w:rsid w:val="005A77C8"/>
    <w:rsid w:val="005A7938"/>
    <w:rsid w:val="005B00A5"/>
    <w:rsid w:val="005B00F2"/>
    <w:rsid w:val="005B04FD"/>
    <w:rsid w:val="005B052A"/>
    <w:rsid w:val="005B0542"/>
    <w:rsid w:val="005B0957"/>
    <w:rsid w:val="005B0AF2"/>
    <w:rsid w:val="005B10EA"/>
    <w:rsid w:val="005B155C"/>
    <w:rsid w:val="005B165B"/>
    <w:rsid w:val="005B16A8"/>
    <w:rsid w:val="005B177A"/>
    <w:rsid w:val="005B17FA"/>
    <w:rsid w:val="005B1BDE"/>
    <w:rsid w:val="005B21D8"/>
    <w:rsid w:val="005B2225"/>
    <w:rsid w:val="005B268D"/>
    <w:rsid w:val="005B2799"/>
    <w:rsid w:val="005B2B77"/>
    <w:rsid w:val="005B3694"/>
    <w:rsid w:val="005B3817"/>
    <w:rsid w:val="005B3D4A"/>
    <w:rsid w:val="005B4174"/>
    <w:rsid w:val="005B429C"/>
    <w:rsid w:val="005B4414"/>
    <w:rsid w:val="005B454C"/>
    <w:rsid w:val="005B459C"/>
    <w:rsid w:val="005B4606"/>
    <w:rsid w:val="005B4AB9"/>
    <w:rsid w:val="005B4D24"/>
    <w:rsid w:val="005B4D87"/>
    <w:rsid w:val="005B4E92"/>
    <w:rsid w:val="005B50EC"/>
    <w:rsid w:val="005B560E"/>
    <w:rsid w:val="005B57BE"/>
    <w:rsid w:val="005B5A70"/>
    <w:rsid w:val="005B5CB8"/>
    <w:rsid w:val="005B5D13"/>
    <w:rsid w:val="005B6174"/>
    <w:rsid w:val="005B6321"/>
    <w:rsid w:val="005B63F4"/>
    <w:rsid w:val="005B656C"/>
    <w:rsid w:val="005B6AC9"/>
    <w:rsid w:val="005B6D2D"/>
    <w:rsid w:val="005B6FF6"/>
    <w:rsid w:val="005B7079"/>
    <w:rsid w:val="005B7237"/>
    <w:rsid w:val="005B76D9"/>
    <w:rsid w:val="005B76F6"/>
    <w:rsid w:val="005B77A7"/>
    <w:rsid w:val="005B7B63"/>
    <w:rsid w:val="005B7DD1"/>
    <w:rsid w:val="005B7EAB"/>
    <w:rsid w:val="005C00A0"/>
    <w:rsid w:val="005C01C2"/>
    <w:rsid w:val="005C01DD"/>
    <w:rsid w:val="005C02F8"/>
    <w:rsid w:val="005C0471"/>
    <w:rsid w:val="005C0680"/>
    <w:rsid w:val="005C07F6"/>
    <w:rsid w:val="005C08B4"/>
    <w:rsid w:val="005C0E02"/>
    <w:rsid w:val="005C0F72"/>
    <w:rsid w:val="005C15A4"/>
    <w:rsid w:val="005C19BC"/>
    <w:rsid w:val="005C1D88"/>
    <w:rsid w:val="005C21F7"/>
    <w:rsid w:val="005C223D"/>
    <w:rsid w:val="005C273C"/>
    <w:rsid w:val="005C2856"/>
    <w:rsid w:val="005C28AE"/>
    <w:rsid w:val="005C28FA"/>
    <w:rsid w:val="005C29D5"/>
    <w:rsid w:val="005C2C55"/>
    <w:rsid w:val="005C2CF7"/>
    <w:rsid w:val="005C30F9"/>
    <w:rsid w:val="005C3191"/>
    <w:rsid w:val="005C3379"/>
    <w:rsid w:val="005C3517"/>
    <w:rsid w:val="005C35C1"/>
    <w:rsid w:val="005C3894"/>
    <w:rsid w:val="005C3AB6"/>
    <w:rsid w:val="005C3BD0"/>
    <w:rsid w:val="005C3D77"/>
    <w:rsid w:val="005C3E7D"/>
    <w:rsid w:val="005C4019"/>
    <w:rsid w:val="005C40F4"/>
    <w:rsid w:val="005C4109"/>
    <w:rsid w:val="005C421A"/>
    <w:rsid w:val="005C43A9"/>
    <w:rsid w:val="005C43BE"/>
    <w:rsid w:val="005C44F3"/>
    <w:rsid w:val="005C4AB6"/>
    <w:rsid w:val="005C4C2F"/>
    <w:rsid w:val="005C4CCE"/>
    <w:rsid w:val="005C545E"/>
    <w:rsid w:val="005C5604"/>
    <w:rsid w:val="005C5609"/>
    <w:rsid w:val="005C56F3"/>
    <w:rsid w:val="005C57B7"/>
    <w:rsid w:val="005C5B5C"/>
    <w:rsid w:val="005C63C9"/>
    <w:rsid w:val="005C6DED"/>
    <w:rsid w:val="005C6E0C"/>
    <w:rsid w:val="005C6EB8"/>
    <w:rsid w:val="005C6F51"/>
    <w:rsid w:val="005C701A"/>
    <w:rsid w:val="005C712D"/>
    <w:rsid w:val="005C77DD"/>
    <w:rsid w:val="005C7C2B"/>
    <w:rsid w:val="005C7C75"/>
    <w:rsid w:val="005C7D8E"/>
    <w:rsid w:val="005C7DB8"/>
    <w:rsid w:val="005D008F"/>
    <w:rsid w:val="005D036F"/>
    <w:rsid w:val="005D0469"/>
    <w:rsid w:val="005D0ACF"/>
    <w:rsid w:val="005D0B93"/>
    <w:rsid w:val="005D0C5C"/>
    <w:rsid w:val="005D0D71"/>
    <w:rsid w:val="005D0E4F"/>
    <w:rsid w:val="005D0E67"/>
    <w:rsid w:val="005D0FC3"/>
    <w:rsid w:val="005D1196"/>
    <w:rsid w:val="005D11A3"/>
    <w:rsid w:val="005D14A7"/>
    <w:rsid w:val="005D1ADB"/>
    <w:rsid w:val="005D1AEB"/>
    <w:rsid w:val="005D1B72"/>
    <w:rsid w:val="005D1D9E"/>
    <w:rsid w:val="005D1DCB"/>
    <w:rsid w:val="005D1E32"/>
    <w:rsid w:val="005D1E56"/>
    <w:rsid w:val="005D1F26"/>
    <w:rsid w:val="005D206B"/>
    <w:rsid w:val="005D22B7"/>
    <w:rsid w:val="005D2373"/>
    <w:rsid w:val="005D24EB"/>
    <w:rsid w:val="005D2610"/>
    <w:rsid w:val="005D2878"/>
    <w:rsid w:val="005D2A84"/>
    <w:rsid w:val="005D2AC7"/>
    <w:rsid w:val="005D2B46"/>
    <w:rsid w:val="005D2BDE"/>
    <w:rsid w:val="005D2D6A"/>
    <w:rsid w:val="005D2D88"/>
    <w:rsid w:val="005D2E5F"/>
    <w:rsid w:val="005D2F8B"/>
    <w:rsid w:val="005D30CE"/>
    <w:rsid w:val="005D31BC"/>
    <w:rsid w:val="005D367D"/>
    <w:rsid w:val="005D3C94"/>
    <w:rsid w:val="005D3D76"/>
    <w:rsid w:val="005D3E42"/>
    <w:rsid w:val="005D3F8B"/>
    <w:rsid w:val="005D403F"/>
    <w:rsid w:val="005D42F0"/>
    <w:rsid w:val="005D4343"/>
    <w:rsid w:val="005D4578"/>
    <w:rsid w:val="005D4645"/>
    <w:rsid w:val="005D472C"/>
    <w:rsid w:val="005D4833"/>
    <w:rsid w:val="005D4878"/>
    <w:rsid w:val="005D4BFA"/>
    <w:rsid w:val="005D4C25"/>
    <w:rsid w:val="005D4EA6"/>
    <w:rsid w:val="005D4EAD"/>
    <w:rsid w:val="005D4EFA"/>
    <w:rsid w:val="005D4F0E"/>
    <w:rsid w:val="005D502D"/>
    <w:rsid w:val="005D5037"/>
    <w:rsid w:val="005D5226"/>
    <w:rsid w:val="005D5235"/>
    <w:rsid w:val="005D525B"/>
    <w:rsid w:val="005D541D"/>
    <w:rsid w:val="005D552F"/>
    <w:rsid w:val="005D55BA"/>
    <w:rsid w:val="005D56E5"/>
    <w:rsid w:val="005D5AAA"/>
    <w:rsid w:val="005D5ADB"/>
    <w:rsid w:val="005D5B21"/>
    <w:rsid w:val="005D5BAD"/>
    <w:rsid w:val="005D648A"/>
    <w:rsid w:val="005D6516"/>
    <w:rsid w:val="005D6E91"/>
    <w:rsid w:val="005D6ED1"/>
    <w:rsid w:val="005D7023"/>
    <w:rsid w:val="005D718A"/>
    <w:rsid w:val="005D718B"/>
    <w:rsid w:val="005D7840"/>
    <w:rsid w:val="005D7977"/>
    <w:rsid w:val="005D7AEA"/>
    <w:rsid w:val="005D7E0D"/>
    <w:rsid w:val="005D7F4A"/>
    <w:rsid w:val="005E0104"/>
    <w:rsid w:val="005E0214"/>
    <w:rsid w:val="005E039C"/>
    <w:rsid w:val="005E0850"/>
    <w:rsid w:val="005E0ECD"/>
    <w:rsid w:val="005E1217"/>
    <w:rsid w:val="005E145E"/>
    <w:rsid w:val="005E14E3"/>
    <w:rsid w:val="005E1700"/>
    <w:rsid w:val="005E1734"/>
    <w:rsid w:val="005E181B"/>
    <w:rsid w:val="005E1928"/>
    <w:rsid w:val="005E19E2"/>
    <w:rsid w:val="005E1ADD"/>
    <w:rsid w:val="005E1C52"/>
    <w:rsid w:val="005E234A"/>
    <w:rsid w:val="005E2551"/>
    <w:rsid w:val="005E2769"/>
    <w:rsid w:val="005E293F"/>
    <w:rsid w:val="005E2A27"/>
    <w:rsid w:val="005E2AE9"/>
    <w:rsid w:val="005E2B23"/>
    <w:rsid w:val="005E2D01"/>
    <w:rsid w:val="005E30AB"/>
    <w:rsid w:val="005E3151"/>
    <w:rsid w:val="005E3200"/>
    <w:rsid w:val="005E3355"/>
    <w:rsid w:val="005E349E"/>
    <w:rsid w:val="005E35CC"/>
    <w:rsid w:val="005E371E"/>
    <w:rsid w:val="005E38DD"/>
    <w:rsid w:val="005E4119"/>
    <w:rsid w:val="005E439B"/>
    <w:rsid w:val="005E44ED"/>
    <w:rsid w:val="005E459D"/>
    <w:rsid w:val="005E45B7"/>
    <w:rsid w:val="005E4825"/>
    <w:rsid w:val="005E4965"/>
    <w:rsid w:val="005E49CD"/>
    <w:rsid w:val="005E4CD6"/>
    <w:rsid w:val="005E4CE6"/>
    <w:rsid w:val="005E4D87"/>
    <w:rsid w:val="005E4EC1"/>
    <w:rsid w:val="005E53F9"/>
    <w:rsid w:val="005E5477"/>
    <w:rsid w:val="005E54B4"/>
    <w:rsid w:val="005E56E0"/>
    <w:rsid w:val="005E59D3"/>
    <w:rsid w:val="005E5B3B"/>
    <w:rsid w:val="005E5E7A"/>
    <w:rsid w:val="005E5FBA"/>
    <w:rsid w:val="005E60CD"/>
    <w:rsid w:val="005E625C"/>
    <w:rsid w:val="005E6AA5"/>
    <w:rsid w:val="005E6CEB"/>
    <w:rsid w:val="005E7188"/>
    <w:rsid w:val="005E7296"/>
    <w:rsid w:val="005E775D"/>
    <w:rsid w:val="005E7DA2"/>
    <w:rsid w:val="005F0243"/>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6C6"/>
    <w:rsid w:val="005F27BF"/>
    <w:rsid w:val="005F28F4"/>
    <w:rsid w:val="005F2D21"/>
    <w:rsid w:val="005F2DEC"/>
    <w:rsid w:val="005F2F12"/>
    <w:rsid w:val="005F3091"/>
    <w:rsid w:val="005F3275"/>
    <w:rsid w:val="005F3C64"/>
    <w:rsid w:val="005F4171"/>
    <w:rsid w:val="005F43A3"/>
    <w:rsid w:val="005F4414"/>
    <w:rsid w:val="005F46D6"/>
    <w:rsid w:val="005F48B8"/>
    <w:rsid w:val="005F48F3"/>
    <w:rsid w:val="005F4A39"/>
    <w:rsid w:val="005F4D99"/>
    <w:rsid w:val="005F4DD6"/>
    <w:rsid w:val="005F50D8"/>
    <w:rsid w:val="005F517B"/>
    <w:rsid w:val="005F53A1"/>
    <w:rsid w:val="005F5667"/>
    <w:rsid w:val="005F5745"/>
    <w:rsid w:val="005F5801"/>
    <w:rsid w:val="005F5874"/>
    <w:rsid w:val="005F6152"/>
    <w:rsid w:val="005F62C7"/>
    <w:rsid w:val="005F653B"/>
    <w:rsid w:val="005F6544"/>
    <w:rsid w:val="005F659F"/>
    <w:rsid w:val="005F6678"/>
    <w:rsid w:val="005F67F5"/>
    <w:rsid w:val="005F68F4"/>
    <w:rsid w:val="005F69E2"/>
    <w:rsid w:val="005F69FB"/>
    <w:rsid w:val="005F6A8C"/>
    <w:rsid w:val="005F6B77"/>
    <w:rsid w:val="005F6DB7"/>
    <w:rsid w:val="005F6E31"/>
    <w:rsid w:val="005F6FF5"/>
    <w:rsid w:val="005F7346"/>
    <w:rsid w:val="005F73F3"/>
    <w:rsid w:val="005F7487"/>
    <w:rsid w:val="005F753F"/>
    <w:rsid w:val="005F7717"/>
    <w:rsid w:val="005F778E"/>
    <w:rsid w:val="005F7A27"/>
    <w:rsid w:val="005F7A59"/>
    <w:rsid w:val="005F7EBB"/>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3A"/>
    <w:rsid w:val="00602107"/>
    <w:rsid w:val="0060264F"/>
    <w:rsid w:val="00602759"/>
    <w:rsid w:val="0060277A"/>
    <w:rsid w:val="0060287C"/>
    <w:rsid w:val="00602B7C"/>
    <w:rsid w:val="00602E94"/>
    <w:rsid w:val="00603101"/>
    <w:rsid w:val="00603312"/>
    <w:rsid w:val="00603839"/>
    <w:rsid w:val="00603CE2"/>
    <w:rsid w:val="006044A7"/>
    <w:rsid w:val="0060453E"/>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6015"/>
    <w:rsid w:val="0060630C"/>
    <w:rsid w:val="00606970"/>
    <w:rsid w:val="00606A20"/>
    <w:rsid w:val="00606B75"/>
    <w:rsid w:val="00606C6F"/>
    <w:rsid w:val="00606CD6"/>
    <w:rsid w:val="006070A4"/>
    <w:rsid w:val="00607116"/>
    <w:rsid w:val="006072C6"/>
    <w:rsid w:val="00607666"/>
    <w:rsid w:val="00607754"/>
    <w:rsid w:val="0060781E"/>
    <w:rsid w:val="0060785D"/>
    <w:rsid w:val="0060795F"/>
    <w:rsid w:val="00607A2E"/>
    <w:rsid w:val="0061008B"/>
    <w:rsid w:val="006104BB"/>
    <w:rsid w:val="00610781"/>
    <w:rsid w:val="00610A8E"/>
    <w:rsid w:val="006110B2"/>
    <w:rsid w:val="00611317"/>
    <w:rsid w:val="00611339"/>
    <w:rsid w:val="00611A17"/>
    <w:rsid w:val="00611CD6"/>
    <w:rsid w:val="00611D2D"/>
    <w:rsid w:val="006123A6"/>
    <w:rsid w:val="006125ED"/>
    <w:rsid w:val="006128A7"/>
    <w:rsid w:val="00612905"/>
    <w:rsid w:val="00612976"/>
    <w:rsid w:val="00612C64"/>
    <w:rsid w:val="00613014"/>
    <w:rsid w:val="0061303B"/>
    <w:rsid w:val="006130F7"/>
    <w:rsid w:val="0061314D"/>
    <w:rsid w:val="006135B2"/>
    <w:rsid w:val="00613787"/>
    <w:rsid w:val="00613896"/>
    <w:rsid w:val="00613946"/>
    <w:rsid w:val="00613AF8"/>
    <w:rsid w:val="00613D2F"/>
    <w:rsid w:val="00613D8E"/>
    <w:rsid w:val="00613E2C"/>
    <w:rsid w:val="00614141"/>
    <w:rsid w:val="006142E0"/>
    <w:rsid w:val="0061438E"/>
    <w:rsid w:val="00614443"/>
    <w:rsid w:val="0061445D"/>
    <w:rsid w:val="00614612"/>
    <w:rsid w:val="006146BB"/>
    <w:rsid w:val="006146DC"/>
    <w:rsid w:val="00614D3B"/>
    <w:rsid w:val="00614DE5"/>
    <w:rsid w:val="00614F2E"/>
    <w:rsid w:val="00614FB0"/>
    <w:rsid w:val="006153EB"/>
    <w:rsid w:val="00615542"/>
    <w:rsid w:val="00615682"/>
    <w:rsid w:val="006158D5"/>
    <w:rsid w:val="00615A8A"/>
    <w:rsid w:val="00616112"/>
    <w:rsid w:val="006161FD"/>
    <w:rsid w:val="006169BE"/>
    <w:rsid w:val="00616BC6"/>
    <w:rsid w:val="00616C24"/>
    <w:rsid w:val="00616C9B"/>
    <w:rsid w:val="00617028"/>
    <w:rsid w:val="00617052"/>
    <w:rsid w:val="0061712B"/>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6F0"/>
    <w:rsid w:val="00622A69"/>
    <w:rsid w:val="00622E2A"/>
    <w:rsid w:val="00622E6E"/>
    <w:rsid w:val="00622FFC"/>
    <w:rsid w:val="00623089"/>
    <w:rsid w:val="0062308E"/>
    <w:rsid w:val="006230BF"/>
    <w:rsid w:val="0062312D"/>
    <w:rsid w:val="006231A4"/>
    <w:rsid w:val="00623360"/>
    <w:rsid w:val="006233E5"/>
    <w:rsid w:val="006234C4"/>
    <w:rsid w:val="006236C4"/>
    <w:rsid w:val="00623B5F"/>
    <w:rsid w:val="00623CED"/>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3B0"/>
    <w:rsid w:val="00625C53"/>
    <w:rsid w:val="00625DEA"/>
    <w:rsid w:val="00626509"/>
    <w:rsid w:val="00626538"/>
    <w:rsid w:val="0062660B"/>
    <w:rsid w:val="00626662"/>
    <w:rsid w:val="00626AD1"/>
    <w:rsid w:val="00626DBD"/>
    <w:rsid w:val="00626F4C"/>
    <w:rsid w:val="00626FFD"/>
    <w:rsid w:val="0062706A"/>
    <w:rsid w:val="0062722E"/>
    <w:rsid w:val="0062790A"/>
    <w:rsid w:val="00627ADE"/>
    <w:rsid w:val="00630105"/>
    <w:rsid w:val="006302B7"/>
    <w:rsid w:val="0063040C"/>
    <w:rsid w:val="006304BC"/>
    <w:rsid w:val="00630A59"/>
    <w:rsid w:val="00630DCE"/>
    <w:rsid w:val="00630FB4"/>
    <w:rsid w:val="0063104E"/>
    <w:rsid w:val="006311C2"/>
    <w:rsid w:val="0063120A"/>
    <w:rsid w:val="00631475"/>
    <w:rsid w:val="006314DF"/>
    <w:rsid w:val="0063150B"/>
    <w:rsid w:val="00631585"/>
    <w:rsid w:val="00631872"/>
    <w:rsid w:val="00631B86"/>
    <w:rsid w:val="00631F00"/>
    <w:rsid w:val="0063249D"/>
    <w:rsid w:val="00632B1F"/>
    <w:rsid w:val="00632F55"/>
    <w:rsid w:val="006333F4"/>
    <w:rsid w:val="0063363D"/>
    <w:rsid w:val="0063376F"/>
    <w:rsid w:val="006337DC"/>
    <w:rsid w:val="00633895"/>
    <w:rsid w:val="00633AD2"/>
    <w:rsid w:val="00633B3F"/>
    <w:rsid w:val="00633BE1"/>
    <w:rsid w:val="00633E20"/>
    <w:rsid w:val="00633F7C"/>
    <w:rsid w:val="00634081"/>
    <w:rsid w:val="006340A0"/>
    <w:rsid w:val="006340C5"/>
    <w:rsid w:val="0063414C"/>
    <w:rsid w:val="006341C0"/>
    <w:rsid w:val="0063451B"/>
    <w:rsid w:val="00634730"/>
    <w:rsid w:val="0063484A"/>
    <w:rsid w:val="006348A9"/>
    <w:rsid w:val="00634ACF"/>
    <w:rsid w:val="00634BE6"/>
    <w:rsid w:val="00634E57"/>
    <w:rsid w:val="00635035"/>
    <w:rsid w:val="0063580D"/>
    <w:rsid w:val="006358C9"/>
    <w:rsid w:val="00635952"/>
    <w:rsid w:val="00635B07"/>
    <w:rsid w:val="00635B12"/>
    <w:rsid w:val="00635CAE"/>
    <w:rsid w:val="00635D22"/>
    <w:rsid w:val="0063606C"/>
    <w:rsid w:val="0063608D"/>
    <w:rsid w:val="006360CD"/>
    <w:rsid w:val="00636780"/>
    <w:rsid w:val="00636A61"/>
    <w:rsid w:val="00636D34"/>
    <w:rsid w:val="00636F19"/>
    <w:rsid w:val="00636F9A"/>
    <w:rsid w:val="006371F8"/>
    <w:rsid w:val="00637240"/>
    <w:rsid w:val="006373A8"/>
    <w:rsid w:val="00637504"/>
    <w:rsid w:val="006377CE"/>
    <w:rsid w:val="0063783C"/>
    <w:rsid w:val="006379F3"/>
    <w:rsid w:val="00637A06"/>
    <w:rsid w:val="00640492"/>
    <w:rsid w:val="006406B0"/>
    <w:rsid w:val="006406CA"/>
    <w:rsid w:val="00640776"/>
    <w:rsid w:val="0064080C"/>
    <w:rsid w:val="00640C71"/>
    <w:rsid w:val="00640D5A"/>
    <w:rsid w:val="00641083"/>
    <w:rsid w:val="00641116"/>
    <w:rsid w:val="006411C4"/>
    <w:rsid w:val="00641222"/>
    <w:rsid w:val="0064147E"/>
    <w:rsid w:val="006415BC"/>
    <w:rsid w:val="006418B7"/>
    <w:rsid w:val="00641BCC"/>
    <w:rsid w:val="00641F54"/>
    <w:rsid w:val="0064236D"/>
    <w:rsid w:val="00642377"/>
    <w:rsid w:val="006424FE"/>
    <w:rsid w:val="00642877"/>
    <w:rsid w:val="00642B19"/>
    <w:rsid w:val="00642CD6"/>
    <w:rsid w:val="00643036"/>
    <w:rsid w:val="00643202"/>
    <w:rsid w:val="006434E5"/>
    <w:rsid w:val="0064357E"/>
    <w:rsid w:val="0064358F"/>
    <w:rsid w:val="00643660"/>
    <w:rsid w:val="00643806"/>
    <w:rsid w:val="00643908"/>
    <w:rsid w:val="00643BBF"/>
    <w:rsid w:val="00643E0A"/>
    <w:rsid w:val="00644388"/>
    <w:rsid w:val="006446B6"/>
    <w:rsid w:val="00644804"/>
    <w:rsid w:val="00644910"/>
    <w:rsid w:val="00644934"/>
    <w:rsid w:val="00644C78"/>
    <w:rsid w:val="00644D21"/>
    <w:rsid w:val="00644E4B"/>
    <w:rsid w:val="00644E74"/>
    <w:rsid w:val="006452D8"/>
    <w:rsid w:val="00645612"/>
    <w:rsid w:val="00645830"/>
    <w:rsid w:val="00645D8E"/>
    <w:rsid w:val="00645E77"/>
    <w:rsid w:val="00645F5D"/>
    <w:rsid w:val="00645FC7"/>
    <w:rsid w:val="0064602A"/>
    <w:rsid w:val="00646044"/>
    <w:rsid w:val="0064607B"/>
    <w:rsid w:val="00646099"/>
    <w:rsid w:val="006463D0"/>
    <w:rsid w:val="006466F7"/>
    <w:rsid w:val="00646744"/>
    <w:rsid w:val="006467F7"/>
    <w:rsid w:val="00646D21"/>
    <w:rsid w:val="00646D76"/>
    <w:rsid w:val="00646E14"/>
    <w:rsid w:val="00646E49"/>
    <w:rsid w:val="00646F4C"/>
    <w:rsid w:val="00647134"/>
    <w:rsid w:val="00647421"/>
    <w:rsid w:val="006476A7"/>
    <w:rsid w:val="00647741"/>
    <w:rsid w:val="00647E1D"/>
    <w:rsid w:val="00647E1F"/>
    <w:rsid w:val="00650139"/>
    <w:rsid w:val="00650157"/>
    <w:rsid w:val="00650441"/>
    <w:rsid w:val="006507FA"/>
    <w:rsid w:val="00650A63"/>
    <w:rsid w:val="00650AEF"/>
    <w:rsid w:val="00650BED"/>
    <w:rsid w:val="00650DAA"/>
    <w:rsid w:val="0065122E"/>
    <w:rsid w:val="0065128D"/>
    <w:rsid w:val="00651CB5"/>
    <w:rsid w:val="00651E5A"/>
    <w:rsid w:val="006524AC"/>
    <w:rsid w:val="00652756"/>
    <w:rsid w:val="006528DA"/>
    <w:rsid w:val="00652AD8"/>
    <w:rsid w:val="00652B79"/>
    <w:rsid w:val="00652CE5"/>
    <w:rsid w:val="00652F05"/>
    <w:rsid w:val="0065313E"/>
    <w:rsid w:val="006533C3"/>
    <w:rsid w:val="00653D5C"/>
    <w:rsid w:val="00653E7B"/>
    <w:rsid w:val="00654068"/>
    <w:rsid w:val="00654221"/>
    <w:rsid w:val="00654360"/>
    <w:rsid w:val="006545EE"/>
    <w:rsid w:val="00654842"/>
    <w:rsid w:val="00654B38"/>
    <w:rsid w:val="00654B83"/>
    <w:rsid w:val="00654D62"/>
    <w:rsid w:val="00655061"/>
    <w:rsid w:val="006550BF"/>
    <w:rsid w:val="0065510C"/>
    <w:rsid w:val="00655452"/>
    <w:rsid w:val="0065556D"/>
    <w:rsid w:val="00655ABD"/>
    <w:rsid w:val="00655B63"/>
    <w:rsid w:val="00655C68"/>
    <w:rsid w:val="00655DF9"/>
    <w:rsid w:val="00655FEE"/>
    <w:rsid w:val="00656098"/>
    <w:rsid w:val="0065621F"/>
    <w:rsid w:val="00656276"/>
    <w:rsid w:val="006563EE"/>
    <w:rsid w:val="00656615"/>
    <w:rsid w:val="00656AA1"/>
    <w:rsid w:val="00656AA9"/>
    <w:rsid w:val="00656B93"/>
    <w:rsid w:val="00656BFF"/>
    <w:rsid w:val="00656DB4"/>
    <w:rsid w:val="00656E5F"/>
    <w:rsid w:val="006571F6"/>
    <w:rsid w:val="006572DF"/>
    <w:rsid w:val="0065736B"/>
    <w:rsid w:val="00657389"/>
    <w:rsid w:val="00657434"/>
    <w:rsid w:val="00657544"/>
    <w:rsid w:val="00657685"/>
    <w:rsid w:val="0065770B"/>
    <w:rsid w:val="006577D0"/>
    <w:rsid w:val="0065784F"/>
    <w:rsid w:val="00657B95"/>
    <w:rsid w:val="00660305"/>
    <w:rsid w:val="0066048B"/>
    <w:rsid w:val="00660895"/>
    <w:rsid w:val="00660BD9"/>
    <w:rsid w:val="00660BFD"/>
    <w:rsid w:val="00660C88"/>
    <w:rsid w:val="00661088"/>
    <w:rsid w:val="00661353"/>
    <w:rsid w:val="006615EE"/>
    <w:rsid w:val="0066167D"/>
    <w:rsid w:val="006618CC"/>
    <w:rsid w:val="00661E5B"/>
    <w:rsid w:val="00662111"/>
    <w:rsid w:val="00662118"/>
    <w:rsid w:val="00662337"/>
    <w:rsid w:val="00662583"/>
    <w:rsid w:val="00662700"/>
    <w:rsid w:val="006628A2"/>
    <w:rsid w:val="00662B9F"/>
    <w:rsid w:val="00662DD6"/>
    <w:rsid w:val="00662FB0"/>
    <w:rsid w:val="00663197"/>
    <w:rsid w:val="00663886"/>
    <w:rsid w:val="006638AD"/>
    <w:rsid w:val="00663B2C"/>
    <w:rsid w:val="00663D9F"/>
    <w:rsid w:val="00663DC0"/>
    <w:rsid w:val="00663F75"/>
    <w:rsid w:val="006641EB"/>
    <w:rsid w:val="00664291"/>
    <w:rsid w:val="006643FD"/>
    <w:rsid w:val="0066474C"/>
    <w:rsid w:val="006648B0"/>
    <w:rsid w:val="0066490E"/>
    <w:rsid w:val="006649E8"/>
    <w:rsid w:val="00664B28"/>
    <w:rsid w:val="00664B44"/>
    <w:rsid w:val="00664BCF"/>
    <w:rsid w:val="00664BE1"/>
    <w:rsid w:val="00664EE0"/>
    <w:rsid w:val="0066507A"/>
    <w:rsid w:val="00665229"/>
    <w:rsid w:val="006652D5"/>
    <w:rsid w:val="006652E9"/>
    <w:rsid w:val="006652FA"/>
    <w:rsid w:val="006654BC"/>
    <w:rsid w:val="006657CC"/>
    <w:rsid w:val="00665D39"/>
    <w:rsid w:val="00665E03"/>
    <w:rsid w:val="00666277"/>
    <w:rsid w:val="00666347"/>
    <w:rsid w:val="006665B7"/>
    <w:rsid w:val="006667BC"/>
    <w:rsid w:val="00666D9B"/>
    <w:rsid w:val="00666DE2"/>
    <w:rsid w:val="00666E0E"/>
    <w:rsid w:val="00667028"/>
    <w:rsid w:val="0066732C"/>
    <w:rsid w:val="006675F2"/>
    <w:rsid w:val="006677F6"/>
    <w:rsid w:val="0066799B"/>
    <w:rsid w:val="006679F5"/>
    <w:rsid w:val="00667B77"/>
    <w:rsid w:val="00667C6A"/>
    <w:rsid w:val="00670031"/>
    <w:rsid w:val="00670179"/>
    <w:rsid w:val="00670388"/>
    <w:rsid w:val="0067073A"/>
    <w:rsid w:val="00670942"/>
    <w:rsid w:val="00670A0D"/>
    <w:rsid w:val="00670F45"/>
    <w:rsid w:val="00671160"/>
    <w:rsid w:val="006713E5"/>
    <w:rsid w:val="006716DA"/>
    <w:rsid w:val="00671784"/>
    <w:rsid w:val="0067195A"/>
    <w:rsid w:val="00671C6D"/>
    <w:rsid w:val="00671D33"/>
    <w:rsid w:val="00671ED0"/>
    <w:rsid w:val="00671F96"/>
    <w:rsid w:val="0067250A"/>
    <w:rsid w:val="00672735"/>
    <w:rsid w:val="006727E0"/>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354"/>
    <w:rsid w:val="0067542D"/>
    <w:rsid w:val="006754BE"/>
    <w:rsid w:val="00675558"/>
    <w:rsid w:val="00675611"/>
    <w:rsid w:val="0067564A"/>
    <w:rsid w:val="006756B6"/>
    <w:rsid w:val="0067582F"/>
    <w:rsid w:val="00675A60"/>
    <w:rsid w:val="00675B16"/>
    <w:rsid w:val="00675B1D"/>
    <w:rsid w:val="00675B9A"/>
    <w:rsid w:val="00675DF6"/>
    <w:rsid w:val="00675FD1"/>
    <w:rsid w:val="006763B4"/>
    <w:rsid w:val="00676521"/>
    <w:rsid w:val="006765C0"/>
    <w:rsid w:val="006765E2"/>
    <w:rsid w:val="0067671C"/>
    <w:rsid w:val="0067697E"/>
    <w:rsid w:val="00676991"/>
    <w:rsid w:val="00676A6E"/>
    <w:rsid w:val="00676B31"/>
    <w:rsid w:val="00676B53"/>
    <w:rsid w:val="00676D17"/>
    <w:rsid w:val="006771A8"/>
    <w:rsid w:val="006772B2"/>
    <w:rsid w:val="00677443"/>
    <w:rsid w:val="0067769A"/>
    <w:rsid w:val="00677CC8"/>
    <w:rsid w:val="00677E4E"/>
    <w:rsid w:val="00680052"/>
    <w:rsid w:val="0068034C"/>
    <w:rsid w:val="0068041C"/>
    <w:rsid w:val="0068050E"/>
    <w:rsid w:val="00680597"/>
    <w:rsid w:val="00680634"/>
    <w:rsid w:val="006806A3"/>
    <w:rsid w:val="006806A6"/>
    <w:rsid w:val="00680973"/>
    <w:rsid w:val="00680AE4"/>
    <w:rsid w:val="00680CA7"/>
    <w:rsid w:val="006811ED"/>
    <w:rsid w:val="00681211"/>
    <w:rsid w:val="0068144F"/>
    <w:rsid w:val="0068154E"/>
    <w:rsid w:val="0068170F"/>
    <w:rsid w:val="00681797"/>
    <w:rsid w:val="00681839"/>
    <w:rsid w:val="00681896"/>
    <w:rsid w:val="0068194A"/>
    <w:rsid w:val="00681B36"/>
    <w:rsid w:val="00681BFA"/>
    <w:rsid w:val="00681C76"/>
    <w:rsid w:val="00681F8F"/>
    <w:rsid w:val="006820C2"/>
    <w:rsid w:val="006822C8"/>
    <w:rsid w:val="00682A03"/>
    <w:rsid w:val="00682A92"/>
    <w:rsid w:val="00682C40"/>
    <w:rsid w:val="00682CD2"/>
    <w:rsid w:val="00682DFE"/>
    <w:rsid w:val="00682E14"/>
    <w:rsid w:val="006831CF"/>
    <w:rsid w:val="0068354B"/>
    <w:rsid w:val="00683CB5"/>
    <w:rsid w:val="0068426A"/>
    <w:rsid w:val="0068436C"/>
    <w:rsid w:val="0068445C"/>
    <w:rsid w:val="0068454C"/>
    <w:rsid w:val="006845A1"/>
    <w:rsid w:val="006847B4"/>
    <w:rsid w:val="006849A7"/>
    <w:rsid w:val="00684C2A"/>
    <w:rsid w:val="00684F9D"/>
    <w:rsid w:val="0068545E"/>
    <w:rsid w:val="00685FD4"/>
    <w:rsid w:val="0068610D"/>
    <w:rsid w:val="006861F6"/>
    <w:rsid w:val="00686612"/>
    <w:rsid w:val="0068661E"/>
    <w:rsid w:val="00686682"/>
    <w:rsid w:val="006867B7"/>
    <w:rsid w:val="00686AB8"/>
    <w:rsid w:val="006874B8"/>
    <w:rsid w:val="00690089"/>
    <w:rsid w:val="006900D7"/>
    <w:rsid w:val="00690A49"/>
    <w:rsid w:val="00690AE2"/>
    <w:rsid w:val="00690B21"/>
    <w:rsid w:val="00690BB6"/>
    <w:rsid w:val="00690DFC"/>
    <w:rsid w:val="00690F5B"/>
    <w:rsid w:val="00690FFC"/>
    <w:rsid w:val="006911FE"/>
    <w:rsid w:val="0069128C"/>
    <w:rsid w:val="00691482"/>
    <w:rsid w:val="0069160A"/>
    <w:rsid w:val="00691B30"/>
    <w:rsid w:val="00691C86"/>
    <w:rsid w:val="00691F2F"/>
    <w:rsid w:val="00692008"/>
    <w:rsid w:val="006924A5"/>
    <w:rsid w:val="006925EF"/>
    <w:rsid w:val="00692A63"/>
    <w:rsid w:val="00692B3C"/>
    <w:rsid w:val="00692CCE"/>
    <w:rsid w:val="00692EB8"/>
    <w:rsid w:val="00693090"/>
    <w:rsid w:val="006934EE"/>
    <w:rsid w:val="00693D37"/>
    <w:rsid w:val="00693E1F"/>
    <w:rsid w:val="00693ECB"/>
    <w:rsid w:val="00693FFE"/>
    <w:rsid w:val="00694034"/>
    <w:rsid w:val="006941D1"/>
    <w:rsid w:val="0069431E"/>
    <w:rsid w:val="00694334"/>
    <w:rsid w:val="00694422"/>
    <w:rsid w:val="0069463D"/>
    <w:rsid w:val="00694641"/>
    <w:rsid w:val="00694797"/>
    <w:rsid w:val="00694B7A"/>
    <w:rsid w:val="00694C14"/>
    <w:rsid w:val="00694D36"/>
    <w:rsid w:val="00695043"/>
    <w:rsid w:val="006956B2"/>
    <w:rsid w:val="00695887"/>
    <w:rsid w:val="0069599C"/>
    <w:rsid w:val="00695DF2"/>
    <w:rsid w:val="00695EC8"/>
    <w:rsid w:val="00696621"/>
    <w:rsid w:val="00696DAA"/>
    <w:rsid w:val="00696F0A"/>
    <w:rsid w:val="00697575"/>
    <w:rsid w:val="00697730"/>
    <w:rsid w:val="00697733"/>
    <w:rsid w:val="00697950"/>
    <w:rsid w:val="00697ACA"/>
    <w:rsid w:val="00697BB6"/>
    <w:rsid w:val="006A00F9"/>
    <w:rsid w:val="006A01C4"/>
    <w:rsid w:val="006A090E"/>
    <w:rsid w:val="006A1314"/>
    <w:rsid w:val="006A1AB9"/>
    <w:rsid w:val="006A1D91"/>
    <w:rsid w:val="006A1DE0"/>
    <w:rsid w:val="006A2060"/>
    <w:rsid w:val="006A21B4"/>
    <w:rsid w:val="006A2455"/>
    <w:rsid w:val="006A254E"/>
    <w:rsid w:val="006A25D6"/>
    <w:rsid w:val="006A27E0"/>
    <w:rsid w:val="006A2AF3"/>
    <w:rsid w:val="006A2C30"/>
    <w:rsid w:val="006A301C"/>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C77"/>
    <w:rsid w:val="006A50AC"/>
    <w:rsid w:val="006A526B"/>
    <w:rsid w:val="006A5B8F"/>
    <w:rsid w:val="006A5C96"/>
    <w:rsid w:val="006A5D01"/>
    <w:rsid w:val="006A5D22"/>
    <w:rsid w:val="006A5E10"/>
    <w:rsid w:val="006A6300"/>
    <w:rsid w:val="006A65F0"/>
    <w:rsid w:val="006A67CA"/>
    <w:rsid w:val="006A6BFF"/>
    <w:rsid w:val="006A6E17"/>
    <w:rsid w:val="006A7365"/>
    <w:rsid w:val="006A7F5D"/>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7A2"/>
    <w:rsid w:val="006B2897"/>
    <w:rsid w:val="006B28A3"/>
    <w:rsid w:val="006B2917"/>
    <w:rsid w:val="006B2D5E"/>
    <w:rsid w:val="006B2FEA"/>
    <w:rsid w:val="006B3436"/>
    <w:rsid w:val="006B35A0"/>
    <w:rsid w:val="006B3834"/>
    <w:rsid w:val="006B38A4"/>
    <w:rsid w:val="006B394F"/>
    <w:rsid w:val="006B39D7"/>
    <w:rsid w:val="006B3AF9"/>
    <w:rsid w:val="006B3D05"/>
    <w:rsid w:val="006B424B"/>
    <w:rsid w:val="006B4376"/>
    <w:rsid w:val="006B43F5"/>
    <w:rsid w:val="006B43F6"/>
    <w:rsid w:val="006B4855"/>
    <w:rsid w:val="006B4894"/>
    <w:rsid w:val="006B4B4C"/>
    <w:rsid w:val="006B4CFE"/>
    <w:rsid w:val="006B4F5E"/>
    <w:rsid w:val="006B506D"/>
    <w:rsid w:val="006B51F0"/>
    <w:rsid w:val="006B555A"/>
    <w:rsid w:val="006B5742"/>
    <w:rsid w:val="006B5D94"/>
    <w:rsid w:val="006B5E80"/>
    <w:rsid w:val="006B600A"/>
    <w:rsid w:val="006B62DB"/>
    <w:rsid w:val="006B64FB"/>
    <w:rsid w:val="006B6635"/>
    <w:rsid w:val="006B6832"/>
    <w:rsid w:val="006B6B89"/>
    <w:rsid w:val="006B6C03"/>
    <w:rsid w:val="006B6F62"/>
    <w:rsid w:val="006B700D"/>
    <w:rsid w:val="006B775D"/>
    <w:rsid w:val="006B77C0"/>
    <w:rsid w:val="006B7AA8"/>
    <w:rsid w:val="006B7AEF"/>
    <w:rsid w:val="006B7B62"/>
    <w:rsid w:val="006B7D22"/>
    <w:rsid w:val="006B7D2C"/>
    <w:rsid w:val="006B7D55"/>
    <w:rsid w:val="006B7EF1"/>
    <w:rsid w:val="006C0080"/>
    <w:rsid w:val="006C031C"/>
    <w:rsid w:val="006C065B"/>
    <w:rsid w:val="006C0953"/>
    <w:rsid w:val="006C0C90"/>
    <w:rsid w:val="006C0E02"/>
    <w:rsid w:val="006C0E6A"/>
    <w:rsid w:val="006C0F7F"/>
    <w:rsid w:val="006C1019"/>
    <w:rsid w:val="006C1276"/>
    <w:rsid w:val="006C17FF"/>
    <w:rsid w:val="006C1B0A"/>
    <w:rsid w:val="006C1C15"/>
    <w:rsid w:val="006C1F3C"/>
    <w:rsid w:val="006C2014"/>
    <w:rsid w:val="006C2049"/>
    <w:rsid w:val="006C23E0"/>
    <w:rsid w:val="006C2567"/>
    <w:rsid w:val="006C25C2"/>
    <w:rsid w:val="006C26B8"/>
    <w:rsid w:val="006C2B07"/>
    <w:rsid w:val="006C2B53"/>
    <w:rsid w:val="006C2BB5"/>
    <w:rsid w:val="006C2BEE"/>
    <w:rsid w:val="006C2C55"/>
    <w:rsid w:val="006C31E6"/>
    <w:rsid w:val="006C35C2"/>
    <w:rsid w:val="006C361F"/>
    <w:rsid w:val="006C36EC"/>
    <w:rsid w:val="006C3AD8"/>
    <w:rsid w:val="006C3C6D"/>
    <w:rsid w:val="006C3E82"/>
    <w:rsid w:val="006C3EB4"/>
    <w:rsid w:val="006C3EC8"/>
    <w:rsid w:val="006C3FFA"/>
    <w:rsid w:val="006C42D6"/>
    <w:rsid w:val="006C4516"/>
    <w:rsid w:val="006C455E"/>
    <w:rsid w:val="006C4B2B"/>
    <w:rsid w:val="006C4D0A"/>
    <w:rsid w:val="006C5831"/>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010"/>
    <w:rsid w:val="006C72A3"/>
    <w:rsid w:val="006C750D"/>
    <w:rsid w:val="006C750E"/>
    <w:rsid w:val="006C7718"/>
    <w:rsid w:val="006C79E2"/>
    <w:rsid w:val="006C7CE9"/>
    <w:rsid w:val="006C7D92"/>
    <w:rsid w:val="006D00DB"/>
    <w:rsid w:val="006D0361"/>
    <w:rsid w:val="006D04D0"/>
    <w:rsid w:val="006D0A13"/>
    <w:rsid w:val="006D0A84"/>
    <w:rsid w:val="006D0F8A"/>
    <w:rsid w:val="006D16B0"/>
    <w:rsid w:val="006D19E9"/>
    <w:rsid w:val="006D1A5A"/>
    <w:rsid w:val="006D1A9E"/>
    <w:rsid w:val="006D2182"/>
    <w:rsid w:val="006D2444"/>
    <w:rsid w:val="006D254B"/>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056"/>
    <w:rsid w:val="006D4201"/>
    <w:rsid w:val="006D4248"/>
    <w:rsid w:val="006D428D"/>
    <w:rsid w:val="006D46B2"/>
    <w:rsid w:val="006D4867"/>
    <w:rsid w:val="006D48FC"/>
    <w:rsid w:val="006D4AD2"/>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63E"/>
    <w:rsid w:val="006D77AA"/>
    <w:rsid w:val="006D78EC"/>
    <w:rsid w:val="006D7EB0"/>
    <w:rsid w:val="006E0138"/>
    <w:rsid w:val="006E03A4"/>
    <w:rsid w:val="006E0573"/>
    <w:rsid w:val="006E061A"/>
    <w:rsid w:val="006E081B"/>
    <w:rsid w:val="006E09E2"/>
    <w:rsid w:val="006E0BB0"/>
    <w:rsid w:val="006E0ECF"/>
    <w:rsid w:val="006E0EDB"/>
    <w:rsid w:val="006E0F4A"/>
    <w:rsid w:val="006E10D5"/>
    <w:rsid w:val="006E1115"/>
    <w:rsid w:val="006E12C3"/>
    <w:rsid w:val="006E16A0"/>
    <w:rsid w:val="006E16EE"/>
    <w:rsid w:val="006E1935"/>
    <w:rsid w:val="006E1AC0"/>
    <w:rsid w:val="006E1AE3"/>
    <w:rsid w:val="006E1B6F"/>
    <w:rsid w:val="006E1D0C"/>
    <w:rsid w:val="006E217F"/>
    <w:rsid w:val="006E235D"/>
    <w:rsid w:val="006E2460"/>
    <w:rsid w:val="006E2529"/>
    <w:rsid w:val="006E271C"/>
    <w:rsid w:val="006E2777"/>
    <w:rsid w:val="006E280E"/>
    <w:rsid w:val="006E2A73"/>
    <w:rsid w:val="006E2F86"/>
    <w:rsid w:val="006E313E"/>
    <w:rsid w:val="006E3334"/>
    <w:rsid w:val="006E34BF"/>
    <w:rsid w:val="006E3735"/>
    <w:rsid w:val="006E375F"/>
    <w:rsid w:val="006E37AE"/>
    <w:rsid w:val="006E37C5"/>
    <w:rsid w:val="006E3CE9"/>
    <w:rsid w:val="006E3DD9"/>
    <w:rsid w:val="006E3ECD"/>
    <w:rsid w:val="006E41CF"/>
    <w:rsid w:val="006E4394"/>
    <w:rsid w:val="006E43B7"/>
    <w:rsid w:val="006E45F3"/>
    <w:rsid w:val="006E4A2F"/>
    <w:rsid w:val="006E4ACE"/>
    <w:rsid w:val="006E4ED4"/>
    <w:rsid w:val="006E528F"/>
    <w:rsid w:val="006E56E1"/>
    <w:rsid w:val="006E5909"/>
    <w:rsid w:val="006E5BA2"/>
    <w:rsid w:val="006E5CA3"/>
    <w:rsid w:val="006E5E19"/>
    <w:rsid w:val="006E61C3"/>
    <w:rsid w:val="006E686B"/>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4D"/>
    <w:rsid w:val="006F0653"/>
    <w:rsid w:val="006F0889"/>
    <w:rsid w:val="006F0D1C"/>
    <w:rsid w:val="006F0D81"/>
    <w:rsid w:val="006F1064"/>
    <w:rsid w:val="006F12AF"/>
    <w:rsid w:val="006F16D7"/>
    <w:rsid w:val="006F1977"/>
    <w:rsid w:val="006F19DA"/>
    <w:rsid w:val="006F1A7A"/>
    <w:rsid w:val="006F1E6F"/>
    <w:rsid w:val="006F1EB7"/>
    <w:rsid w:val="006F20CB"/>
    <w:rsid w:val="006F2136"/>
    <w:rsid w:val="006F27B2"/>
    <w:rsid w:val="006F2829"/>
    <w:rsid w:val="006F28D2"/>
    <w:rsid w:val="006F2BD1"/>
    <w:rsid w:val="006F3530"/>
    <w:rsid w:val="006F39AF"/>
    <w:rsid w:val="006F39B2"/>
    <w:rsid w:val="006F3BB5"/>
    <w:rsid w:val="006F4117"/>
    <w:rsid w:val="006F41DF"/>
    <w:rsid w:val="006F496D"/>
    <w:rsid w:val="006F4AF1"/>
    <w:rsid w:val="006F52D0"/>
    <w:rsid w:val="006F52E5"/>
    <w:rsid w:val="006F553D"/>
    <w:rsid w:val="006F556B"/>
    <w:rsid w:val="006F57AC"/>
    <w:rsid w:val="006F57D3"/>
    <w:rsid w:val="006F57E4"/>
    <w:rsid w:val="006F5887"/>
    <w:rsid w:val="006F596A"/>
    <w:rsid w:val="006F5CC0"/>
    <w:rsid w:val="006F5E5E"/>
    <w:rsid w:val="006F6066"/>
    <w:rsid w:val="006F6399"/>
    <w:rsid w:val="006F6589"/>
    <w:rsid w:val="006F673B"/>
    <w:rsid w:val="006F6850"/>
    <w:rsid w:val="006F68F4"/>
    <w:rsid w:val="006F6B63"/>
    <w:rsid w:val="006F6BAE"/>
    <w:rsid w:val="006F6BC2"/>
    <w:rsid w:val="006F6D9A"/>
    <w:rsid w:val="006F707E"/>
    <w:rsid w:val="006F70D2"/>
    <w:rsid w:val="006F716E"/>
    <w:rsid w:val="006F74F1"/>
    <w:rsid w:val="006F78C2"/>
    <w:rsid w:val="006F7B00"/>
    <w:rsid w:val="007001DC"/>
    <w:rsid w:val="007001F9"/>
    <w:rsid w:val="0070064E"/>
    <w:rsid w:val="007008CE"/>
    <w:rsid w:val="007008D2"/>
    <w:rsid w:val="00700A18"/>
    <w:rsid w:val="00700ED5"/>
    <w:rsid w:val="00700F0B"/>
    <w:rsid w:val="00700FBF"/>
    <w:rsid w:val="007015A6"/>
    <w:rsid w:val="007015B9"/>
    <w:rsid w:val="00701834"/>
    <w:rsid w:val="007019ED"/>
    <w:rsid w:val="00701C34"/>
    <w:rsid w:val="00701F61"/>
    <w:rsid w:val="00702065"/>
    <w:rsid w:val="00702244"/>
    <w:rsid w:val="007022F3"/>
    <w:rsid w:val="007023F2"/>
    <w:rsid w:val="007025CB"/>
    <w:rsid w:val="007025E7"/>
    <w:rsid w:val="00702654"/>
    <w:rsid w:val="007027F6"/>
    <w:rsid w:val="0070290F"/>
    <w:rsid w:val="00702A43"/>
    <w:rsid w:val="00702B12"/>
    <w:rsid w:val="00702CEA"/>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74"/>
    <w:rsid w:val="00704F42"/>
    <w:rsid w:val="007050E6"/>
    <w:rsid w:val="007053A3"/>
    <w:rsid w:val="007053B6"/>
    <w:rsid w:val="00705454"/>
    <w:rsid w:val="0070558C"/>
    <w:rsid w:val="007056BC"/>
    <w:rsid w:val="00705716"/>
    <w:rsid w:val="00705AF2"/>
    <w:rsid w:val="00705C23"/>
    <w:rsid w:val="00705C38"/>
    <w:rsid w:val="00705ED7"/>
    <w:rsid w:val="007060BE"/>
    <w:rsid w:val="007063E3"/>
    <w:rsid w:val="00706465"/>
    <w:rsid w:val="0070689D"/>
    <w:rsid w:val="0070695A"/>
    <w:rsid w:val="00707066"/>
    <w:rsid w:val="007071F0"/>
    <w:rsid w:val="00707600"/>
    <w:rsid w:val="0070782D"/>
    <w:rsid w:val="0071066F"/>
    <w:rsid w:val="0071095F"/>
    <w:rsid w:val="007109C2"/>
    <w:rsid w:val="00710B64"/>
    <w:rsid w:val="00710E12"/>
    <w:rsid w:val="00710FDE"/>
    <w:rsid w:val="0071102B"/>
    <w:rsid w:val="00711030"/>
    <w:rsid w:val="00711124"/>
    <w:rsid w:val="0071118C"/>
    <w:rsid w:val="00711321"/>
    <w:rsid w:val="00711340"/>
    <w:rsid w:val="00711F5E"/>
    <w:rsid w:val="0071245B"/>
    <w:rsid w:val="00712564"/>
    <w:rsid w:val="0071265A"/>
    <w:rsid w:val="00712843"/>
    <w:rsid w:val="00712A40"/>
    <w:rsid w:val="00712C42"/>
    <w:rsid w:val="00712D48"/>
    <w:rsid w:val="007130C0"/>
    <w:rsid w:val="0071320E"/>
    <w:rsid w:val="0071326D"/>
    <w:rsid w:val="007133FE"/>
    <w:rsid w:val="0071373D"/>
    <w:rsid w:val="007138AB"/>
    <w:rsid w:val="00713A4C"/>
    <w:rsid w:val="00713B66"/>
    <w:rsid w:val="00713D4C"/>
    <w:rsid w:val="00713DE4"/>
    <w:rsid w:val="00713E47"/>
    <w:rsid w:val="00713EAC"/>
    <w:rsid w:val="00713EEE"/>
    <w:rsid w:val="00714313"/>
    <w:rsid w:val="00714904"/>
    <w:rsid w:val="00714A76"/>
    <w:rsid w:val="00714BFE"/>
    <w:rsid w:val="00714C47"/>
    <w:rsid w:val="0071503D"/>
    <w:rsid w:val="0071507C"/>
    <w:rsid w:val="007153CD"/>
    <w:rsid w:val="007154FB"/>
    <w:rsid w:val="007155C4"/>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59"/>
    <w:rsid w:val="007179D9"/>
    <w:rsid w:val="007201CB"/>
    <w:rsid w:val="0072058A"/>
    <w:rsid w:val="007205F8"/>
    <w:rsid w:val="007209CF"/>
    <w:rsid w:val="00720A8D"/>
    <w:rsid w:val="00720B40"/>
    <w:rsid w:val="00720CD2"/>
    <w:rsid w:val="00720D00"/>
    <w:rsid w:val="00721084"/>
    <w:rsid w:val="007210AB"/>
    <w:rsid w:val="00721262"/>
    <w:rsid w:val="00721D21"/>
    <w:rsid w:val="00721D9B"/>
    <w:rsid w:val="00722121"/>
    <w:rsid w:val="007224B9"/>
    <w:rsid w:val="007226D2"/>
    <w:rsid w:val="00722910"/>
    <w:rsid w:val="00722D70"/>
    <w:rsid w:val="00722F94"/>
    <w:rsid w:val="00723195"/>
    <w:rsid w:val="007231FA"/>
    <w:rsid w:val="00723330"/>
    <w:rsid w:val="0072337A"/>
    <w:rsid w:val="0072379D"/>
    <w:rsid w:val="00723943"/>
    <w:rsid w:val="007239D8"/>
    <w:rsid w:val="00723A15"/>
    <w:rsid w:val="00723AA7"/>
    <w:rsid w:val="00723B65"/>
    <w:rsid w:val="0072432E"/>
    <w:rsid w:val="0072446A"/>
    <w:rsid w:val="0072467F"/>
    <w:rsid w:val="0072469B"/>
    <w:rsid w:val="00724AE9"/>
    <w:rsid w:val="00724CE1"/>
    <w:rsid w:val="007253B3"/>
    <w:rsid w:val="00725956"/>
    <w:rsid w:val="00725FEE"/>
    <w:rsid w:val="00726036"/>
    <w:rsid w:val="00726279"/>
    <w:rsid w:val="007265BD"/>
    <w:rsid w:val="0072672F"/>
    <w:rsid w:val="0072683B"/>
    <w:rsid w:val="00726A9B"/>
    <w:rsid w:val="00726EBD"/>
    <w:rsid w:val="00726F1C"/>
    <w:rsid w:val="0072709D"/>
    <w:rsid w:val="007271E2"/>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A62"/>
    <w:rsid w:val="00731E7C"/>
    <w:rsid w:val="00731F0D"/>
    <w:rsid w:val="00732026"/>
    <w:rsid w:val="00732277"/>
    <w:rsid w:val="007323C4"/>
    <w:rsid w:val="0073247A"/>
    <w:rsid w:val="00732607"/>
    <w:rsid w:val="00732817"/>
    <w:rsid w:val="007328E8"/>
    <w:rsid w:val="007329EF"/>
    <w:rsid w:val="00732A6C"/>
    <w:rsid w:val="00732CE0"/>
    <w:rsid w:val="00732D60"/>
    <w:rsid w:val="00732F22"/>
    <w:rsid w:val="0073325F"/>
    <w:rsid w:val="0073327A"/>
    <w:rsid w:val="00733286"/>
    <w:rsid w:val="00733328"/>
    <w:rsid w:val="00733D46"/>
    <w:rsid w:val="00733D89"/>
    <w:rsid w:val="00733E77"/>
    <w:rsid w:val="00733FBA"/>
    <w:rsid w:val="00734084"/>
    <w:rsid w:val="00734100"/>
    <w:rsid w:val="00734714"/>
    <w:rsid w:val="00734A33"/>
    <w:rsid w:val="00734C90"/>
    <w:rsid w:val="00734E39"/>
    <w:rsid w:val="00734EBE"/>
    <w:rsid w:val="00735681"/>
    <w:rsid w:val="00735C2C"/>
    <w:rsid w:val="00736001"/>
    <w:rsid w:val="00736156"/>
    <w:rsid w:val="00736487"/>
    <w:rsid w:val="0073665E"/>
    <w:rsid w:val="00736690"/>
    <w:rsid w:val="00736DD8"/>
    <w:rsid w:val="007373A3"/>
    <w:rsid w:val="00737589"/>
    <w:rsid w:val="00737628"/>
    <w:rsid w:val="007376E8"/>
    <w:rsid w:val="00737942"/>
    <w:rsid w:val="00737C16"/>
    <w:rsid w:val="0074007E"/>
    <w:rsid w:val="00740113"/>
    <w:rsid w:val="007401E9"/>
    <w:rsid w:val="007403EF"/>
    <w:rsid w:val="00740548"/>
    <w:rsid w:val="0074055A"/>
    <w:rsid w:val="0074059A"/>
    <w:rsid w:val="0074076A"/>
    <w:rsid w:val="0074084C"/>
    <w:rsid w:val="00740947"/>
    <w:rsid w:val="00740DAC"/>
    <w:rsid w:val="007410D2"/>
    <w:rsid w:val="0074114B"/>
    <w:rsid w:val="00741240"/>
    <w:rsid w:val="00741283"/>
    <w:rsid w:val="0074164C"/>
    <w:rsid w:val="007416B4"/>
    <w:rsid w:val="00741763"/>
    <w:rsid w:val="007417E5"/>
    <w:rsid w:val="007418C7"/>
    <w:rsid w:val="00741AF4"/>
    <w:rsid w:val="00741C91"/>
    <w:rsid w:val="00741DCC"/>
    <w:rsid w:val="0074203A"/>
    <w:rsid w:val="00742272"/>
    <w:rsid w:val="00742307"/>
    <w:rsid w:val="0074276D"/>
    <w:rsid w:val="007427B5"/>
    <w:rsid w:val="00742865"/>
    <w:rsid w:val="0074296C"/>
    <w:rsid w:val="00742B70"/>
    <w:rsid w:val="00742C1B"/>
    <w:rsid w:val="00742C83"/>
    <w:rsid w:val="00742DB1"/>
    <w:rsid w:val="0074360F"/>
    <w:rsid w:val="007436BE"/>
    <w:rsid w:val="007436CD"/>
    <w:rsid w:val="0074394F"/>
    <w:rsid w:val="00743B0D"/>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400"/>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8B9"/>
    <w:rsid w:val="00746DB6"/>
    <w:rsid w:val="00746DD0"/>
    <w:rsid w:val="0074704F"/>
    <w:rsid w:val="00747104"/>
    <w:rsid w:val="007476FA"/>
    <w:rsid w:val="00747F2C"/>
    <w:rsid w:val="00747F48"/>
    <w:rsid w:val="00747F4C"/>
    <w:rsid w:val="00747F8E"/>
    <w:rsid w:val="007500B0"/>
    <w:rsid w:val="007500B6"/>
    <w:rsid w:val="007500EA"/>
    <w:rsid w:val="007504AD"/>
    <w:rsid w:val="007505C0"/>
    <w:rsid w:val="00751091"/>
    <w:rsid w:val="0075124A"/>
    <w:rsid w:val="0075140A"/>
    <w:rsid w:val="007514B2"/>
    <w:rsid w:val="0075171F"/>
    <w:rsid w:val="00751A33"/>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4ECD"/>
    <w:rsid w:val="0075515E"/>
    <w:rsid w:val="007553F9"/>
    <w:rsid w:val="0075540C"/>
    <w:rsid w:val="0075570C"/>
    <w:rsid w:val="00755765"/>
    <w:rsid w:val="0075590B"/>
    <w:rsid w:val="007559D2"/>
    <w:rsid w:val="00755AD0"/>
    <w:rsid w:val="00755DB1"/>
    <w:rsid w:val="00755E46"/>
    <w:rsid w:val="0075629C"/>
    <w:rsid w:val="0075665A"/>
    <w:rsid w:val="007569AD"/>
    <w:rsid w:val="00756A9B"/>
    <w:rsid w:val="00756AA9"/>
    <w:rsid w:val="00756B51"/>
    <w:rsid w:val="0075700F"/>
    <w:rsid w:val="0075707E"/>
    <w:rsid w:val="00757187"/>
    <w:rsid w:val="00757345"/>
    <w:rsid w:val="007574FC"/>
    <w:rsid w:val="0075757A"/>
    <w:rsid w:val="00757632"/>
    <w:rsid w:val="00757800"/>
    <w:rsid w:val="00757D90"/>
    <w:rsid w:val="0076013E"/>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2F47"/>
    <w:rsid w:val="007632BA"/>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C31"/>
    <w:rsid w:val="00765ED3"/>
    <w:rsid w:val="00765FBD"/>
    <w:rsid w:val="0076607C"/>
    <w:rsid w:val="0076626D"/>
    <w:rsid w:val="00766590"/>
    <w:rsid w:val="00766682"/>
    <w:rsid w:val="0076681D"/>
    <w:rsid w:val="007669D2"/>
    <w:rsid w:val="00766A65"/>
    <w:rsid w:val="00766BCF"/>
    <w:rsid w:val="00766EB3"/>
    <w:rsid w:val="007671F5"/>
    <w:rsid w:val="0076727F"/>
    <w:rsid w:val="00767280"/>
    <w:rsid w:val="007676B8"/>
    <w:rsid w:val="007676E2"/>
    <w:rsid w:val="00767825"/>
    <w:rsid w:val="00767840"/>
    <w:rsid w:val="00767887"/>
    <w:rsid w:val="00767B80"/>
    <w:rsid w:val="00767D2E"/>
    <w:rsid w:val="00767F3A"/>
    <w:rsid w:val="0077007A"/>
    <w:rsid w:val="007700FD"/>
    <w:rsid w:val="00770213"/>
    <w:rsid w:val="0077034B"/>
    <w:rsid w:val="00770639"/>
    <w:rsid w:val="00770704"/>
    <w:rsid w:val="0077074F"/>
    <w:rsid w:val="00770C1A"/>
    <w:rsid w:val="00770D6F"/>
    <w:rsid w:val="00771242"/>
    <w:rsid w:val="007716D2"/>
    <w:rsid w:val="0077175C"/>
    <w:rsid w:val="00771870"/>
    <w:rsid w:val="00771BF9"/>
    <w:rsid w:val="00771D41"/>
    <w:rsid w:val="00771D51"/>
    <w:rsid w:val="00771D9B"/>
    <w:rsid w:val="00771E9B"/>
    <w:rsid w:val="00772204"/>
    <w:rsid w:val="0077230A"/>
    <w:rsid w:val="007724A2"/>
    <w:rsid w:val="00772AC1"/>
    <w:rsid w:val="00772F46"/>
    <w:rsid w:val="00772F8A"/>
    <w:rsid w:val="0077302A"/>
    <w:rsid w:val="007733BC"/>
    <w:rsid w:val="00773599"/>
    <w:rsid w:val="0077389E"/>
    <w:rsid w:val="007739C6"/>
    <w:rsid w:val="00773A94"/>
    <w:rsid w:val="00773D3D"/>
    <w:rsid w:val="00773EC2"/>
    <w:rsid w:val="00773EDE"/>
    <w:rsid w:val="007745C0"/>
    <w:rsid w:val="00774889"/>
    <w:rsid w:val="00774AEA"/>
    <w:rsid w:val="00774DA5"/>
    <w:rsid w:val="00774FDE"/>
    <w:rsid w:val="00774FF5"/>
    <w:rsid w:val="007750B3"/>
    <w:rsid w:val="00775244"/>
    <w:rsid w:val="00775436"/>
    <w:rsid w:val="007756AA"/>
    <w:rsid w:val="0077588C"/>
    <w:rsid w:val="0077596C"/>
    <w:rsid w:val="00775A7C"/>
    <w:rsid w:val="00775B7F"/>
    <w:rsid w:val="00775DAB"/>
    <w:rsid w:val="00775F11"/>
    <w:rsid w:val="00775F76"/>
    <w:rsid w:val="0077634E"/>
    <w:rsid w:val="00776A74"/>
    <w:rsid w:val="00776AEA"/>
    <w:rsid w:val="00776D9F"/>
    <w:rsid w:val="007773DF"/>
    <w:rsid w:val="007776A9"/>
    <w:rsid w:val="00777993"/>
    <w:rsid w:val="00777BA0"/>
    <w:rsid w:val="00777C50"/>
    <w:rsid w:val="00777D9A"/>
    <w:rsid w:val="007803BD"/>
    <w:rsid w:val="007803C9"/>
    <w:rsid w:val="0078058E"/>
    <w:rsid w:val="0078085D"/>
    <w:rsid w:val="0078092E"/>
    <w:rsid w:val="007809E5"/>
    <w:rsid w:val="00780E60"/>
    <w:rsid w:val="00780F0D"/>
    <w:rsid w:val="0078110B"/>
    <w:rsid w:val="007811DC"/>
    <w:rsid w:val="00781757"/>
    <w:rsid w:val="007820FA"/>
    <w:rsid w:val="0078229B"/>
    <w:rsid w:val="007822A2"/>
    <w:rsid w:val="007822C0"/>
    <w:rsid w:val="0078241D"/>
    <w:rsid w:val="00782476"/>
    <w:rsid w:val="0078285F"/>
    <w:rsid w:val="00782FDB"/>
    <w:rsid w:val="0078304C"/>
    <w:rsid w:val="00783086"/>
    <w:rsid w:val="007830F1"/>
    <w:rsid w:val="007831F1"/>
    <w:rsid w:val="00783207"/>
    <w:rsid w:val="00783264"/>
    <w:rsid w:val="007835E2"/>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6A1"/>
    <w:rsid w:val="00786861"/>
    <w:rsid w:val="00786958"/>
    <w:rsid w:val="00786E71"/>
    <w:rsid w:val="00786FB9"/>
    <w:rsid w:val="007871FC"/>
    <w:rsid w:val="00787217"/>
    <w:rsid w:val="00787547"/>
    <w:rsid w:val="00787749"/>
    <w:rsid w:val="007877CD"/>
    <w:rsid w:val="00787815"/>
    <w:rsid w:val="00787998"/>
    <w:rsid w:val="00787AD0"/>
    <w:rsid w:val="00787D84"/>
    <w:rsid w:val="00787DC5"/>
    <w:rsid w:val="00790E82"/>
    <w:rsid w:val="00790F6E"/>
    <w:rsid w:val="007914B3"/>
    <w:rsid w:val="00791603"/>
    <w:rsid w:val="0079162F"/>
    <w:rsid w:val="007919CE"/>
    <w:rsid w:val="00791B09"/>
    <w:rsid w:val="00791F8A"/>
    <w:rsid w:val="0079244F"/>
    <w:rsid w:val="007928E2"/>
    <w:rsid w:val="0079315F"/>
    <w:rsid w:val="007931FB"/>
    <w:rsid w:val="007932BE"/>
    <w:rsid w:val="00793486"/>
    <w:rsid w:val="00793688"/>
    <w:rsid w:val="00793703"/>
    <w:rsid w:val="00793A16"/>
    <w:rsid w:val="00793A4F"/>
    <w:rsid w:val="00793B56"/>
    <w:rsid w:val="00793BED"/>
    <w:rsid w:val="00793F26"/>
    <w:rsid w:val="00793FF9"/>
    <w:rsid w:val="007946E9"/>
    <w:rsid w:val="00794771"/>
    <w:rsid w:val="007948A1"/>
    <w:rsid w:val="00794924"/>
    <w:rsid w:val="00794A6E"/>
    <w:rsid w:val="00794DAB"/>
    <w:rsid w:val="00794FFD"/>
    <w:rsid w:val="007951B1"/>
    <w:rsid w:val="00795558"/>
    <w:rsid w:val="007956B9"/>
    <w:rsid w:val="00795EBF"/>
    <w:rsid w:val="007961DC"/>
    <w:rsid w:val="007962BA"/>
    <w:rsid w:val="007966EC"/>
    <w:rsid w:val="0079673D"/>
    <w:rsid w:val="00796751"/>
    <w:rsid w:val="0079689D"/>
    <w:rsid w:val="007968C5"/>
    <w:rsid w:val="00796F06"/>
    <w:rsid w:val="0079718F"/>
    <w:rsid w:val="00797409"/>
    <w:rsid w:val="0079747A"/>
    <w:rsid w:val="007974A6"/>
    <w:rsid w:val="007977E5"/>
    <w:rsid w:val="00797D8A"/>
    <w:rsid w:val="00797E29"/>
    <w:rsid w:val="007A002C"/>
    <w:rsid w:val="007A0092"/>
    <w:rsid w:val="007A05FB"/>
    <w:rsid w:val="007A0658"/>
    <w:rsid w:val="007A0817"/>
    <w:rsid w:val="007A0BAC"/>
    <w:rsid w:val="007A0BC2"/>
    <w:rsid w:val="007A0DAC"/>
    <w:rsid w:val="007A0F46"/>
    <w:rsid w:val="007A0FF9"/>
    <w:rsid w:val="007A103D"/>
    <w:rsid w:val="007A1142"/>
    <w:rsid w:val="007A13E3"/>
    <w:rsid w:val="007A1E86"/>
    <w:rsid w:val="007A1F44"/>
    <w:rsid w:val="007A22EA"/>
    <w:rsid w:val="007A23FF"/>
    <w:rsid w:val="007A2827"/>
    <w:rsid w:val="007A295B"/>
    <w:rsid w:val="007A2B30"/>
    <w:rsid w:val="007A2B98"/>
    <w:rsid w:val="007A2DB4"/>
    <w:rsid w:val="007A2E9A"/>
    <w:rsid w:val="007A30C4"/>
    <w:rsid w:val="007A3424"/>
    <w:rsid w:val="007A35EF"/>
    <w:rsid w:val="007A3C7F"/>
    <w:rsid w:val="007A3D13"/>
    <w:rsid w:val="007A3F0D"/>
    <w:rsid w:val="007A404B"/>
    <w:rsid w:val="007A439C"/>
    <w:rsid w:val="007A43A2"/>
    <w:rsid w:val="007A44EA"/>
    <w:rsid w:val="007A454E"/>
    <w:rsid w:val="007A45FF"/>
    <w:rsid w:val="007A4653"/>
    <w:rsid w:val="007A46F6"/>
    <w:rsid w:val="007A48D2"/>
    <w:rsid w:val="007A4A7E"/>
    <w:rsid w:val="007A4C68"/>
    <w:rsid w:val="007A4D04"/>
    <w:rsid w:val="007A5680"/>
    <w:rsid w:val="007A5855"/>
    <w:rsid w:val="007A5A56"/>
    <w:rsid w:val="007A5BDC"/>
    <w:rsid w:val="007A5BE7"/>
    <w:rsid w:val="007A5C97"/>
    <w:rsid w:val="007A5EEB"/>
    <w:rsid w:val="007A632E"/>
    <w:rsid w:val="007A6A37"/>
    <w:rsid w:val="007A6FB6"/>
    <w:rsid w:val="007A7420"/>
    <w:rsid w:val="007A75D8"/>
    <w:rsid w:val="007A7A96"/>
    <w:rsid w:val="007A7C6B"/>
    <w:rsid w:val="007A7D93"/>
    <w:rsid w:val="007A7F37"/>
    <w:rsid w:val="007B00F3"/>
    <w:rsid w:val="007B03AF"/>
    <w:rsid w:val="007B0606"/>
    <w:rsid w:val="007B07AB"/>
    <w:rsid w:val="007B07F3"/>
    <w:rsid w:val="007B0B59"/>
    <w:rsid w:val="007B0C1B"/>
    <w:rsid w:val="007B0D1F"/>
    <w:rsid w:val="007B0E43"/>
    <w:rsid w:val="007B1121"/>
    <w:rsid w:val="007B12CB"/>
    <w:rsid w:val="007B1543"/>
    <w:rsid w:val="007B17CB"/>
    <w:rsid w:val="007B194B"/>
    <w:rsid w:val="007B19A9"/>
    <w:rsid w:val="007B1A8F"/>
    <w:rsid w:val="007B1AC0"/>
    <w:rsid w:val="007B1AD1"/>
    <w:rsid w:val="007B1B44"/>
    <w:rsid w:val="007B2582"/>
    <w:rsid w:val="007B270A"/>
    <w:rsid w:val="007B2CE2"/>
    <w:rsid w:val="007B2D3B"/>
    <w:rsid w:val="007B2F77"/>
    <w:rsid w:val="007B318D"/>
    <w:rsid w:val="007B33EF"/>
    <w:rsid w:val="007B366F"/>
    <w:rsid w:val="007B3729"/>
    <w:rsid w:val="007B38A3"/>
    <w:rsid w:val="007B3A81"/>
    <w:rsid w:val="007B3B79"/>
    <w:rsid w:val="007B3C70"/>
    <w:rsid w:val="007B3F47"/>
    <w:rsid w:val="007B3F97"/>
    <w:rsid w:val="007B4574"/>
    <w:rsid w:val="007B45C9"/>
    <w:rsid w:val="007B4D52"/>
    <w:rsid w:val="007B4E49"/>
    <w:rsid w:val="007B52B3"/>
    <w:rsid w:val="007B52CD"/>
    <w:rsid w:val="007B5C5B"/>
    <w:rsid w:val="007B5D7A"/>
    <w:rsid w:val="007B5FBA"/>
    <w:rsid w:val="007B6028"/>
    <w:rsid w:val="007B602D"/>
    <w:rsid w:val="007B6256"/>
    <w:rsid w:val="007B640B"/>
    <w:rsid w:val="007B64A9"/>
    <w:rsid w:val="007B653A"/>
    <w:rsid w:val="007B6760"/>
    <w:rsid w:val="007B6835"/>
    <w:rsid w:val="007B6C25"/>
    <w:rsid w:val="007B6C8A"/>
    <w:rsid w:val="007B7091"/>
    <w:rsid w:val="007B71AD"/>
    <w:rsid w:val="007B7327"/>
    <w:rsid w:val="007B7507"/>
    <w:rsid w:val="007B7DA1"/>
    <w:rsid w:val="007B7DC1"/>
    <w:rsid w:val="007B7EDB"/>
    <w:rsid w:val="007C03C6"/>
    <w:rsid w:val="007C08CB"/>
    <w:rsid w:val="007C0AE9"/>
    <w:rsid w:val="007C1036"/>
    <w:rsid w:val="007C1517"/>
    <w:rsid w:val="007C1790"/>
    <w:rsid w:val="007C181B"/>
    <w:rsid w:val="007C19AD"/>
    <w:rsid w:val="007C1B76"/>
    <w:rsid w:val="007C1C08"/>
    <w:rsid w:val="007C2029"/>
    <w:rsid w:val="007C24C5"/>
    <w:rsid w:val="007C272B"/>
    <w:rsid w:val="007C2978"/>
    <w:rsid w:val="007C2ACD"/>
    <w:rsid w:val="007C2B6A"/>
    <w:rsid w:val="007C2EFD"/>
    <w:rsid w:val="007C31C6"/>
    <w:rsid w:val="007C3598"/>
    <w:rsid w:val="007C39EB"/>
    <w:rsid w:val="007C3B0D"/>
    <w:rsid w:val="007C3D1C"/>
    <w:rsid w:val="007C3FA8"/>
    <w:rsid w:val="007C4827"/>
    <w:rsid w:val="007C4850"/>
    <w:rsid w:val="007C49E4"/>
    <w:rsid w:val="007C4BAD"/>
    <w:rsid w:val="007C4C21"/>
    <w:rsid w:val="007C4CD6"/>
    <w:rsid w:val="007C4D4C"/>
    <w:rsid w:val="007C5158"/>
    <w:rsid w:val="007C5549"/>
    <w:rsid w:val="007C5559"/>
    <w:rsid w:val="007C5675"/>
    <w:rsid w:val="007C5764"/>
    <w:rsid w:val="007C5BD3"/>
    <w:rsid w:val="007C6198"/>
    <w:rsid w:val="007C6201"/>
    <w:rsid w:val="007C6225"/>
    <w:rsid w:val="007C629D"/>
    <w:rsid w:val="007C62B3"/>
    <w:rsid w:val="007C62F8"/>
    <w:rsid w:val="007C6308"/>
    <w:rsid w:val="007C67EF"/>
    <w:rsid w:val="007C68C6"/>
    <w:rsid w:val="007C68DA"/>
    <w:rsid w:val="007C6B85"/>
    <w:rsid w:val="007C6EA0"/>
    <w:rsid w:val="007C6EE7"/>
    <w:rsid w:val="007C70ED"/>
    <w:rsid w:val="007C7105"/>
    <w:rsid w:val="007C7495"/>
    <w:rsid w:val="007C7515"/>
    <w:rsid w:val="007C7621"/>
    <w:rsid w:val="007C76B3"/>
    <w:rsid w:val="007C790B"/>
    <w:rsid w:val="007C7C04"/>
    <w:rsid w:val="007D0124"/>
    <w:rsid w:val="007D043D"/>
    <w:rsid w:val="007D0579"/>
    <w:rsid w:val="007D05A2"/>
    <w:rsid w:val="007D060D"/>
    <w:rsid w:val="007D0686"/>
    <w:rsid w:val="007D0E63"/>
    <w:rsid w:val="007D12F3"/>
    <w:rsid w:val="007D1533"/>
    <w:rsid w:val="007D1607"/>
    <w:rsid w:val="007D1702"/>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D76"/>
    <w:rsid w:val="007D413F"/>
    <w:rsid w:val="007D4178"/>
    <w:rsid w:val="007D41C6"/>
    <w:rsid w:val="007D4813"/>
    <w:rsid w:val="007D4A40"/>
    <w:rsid w:val="007D4B19"/>
    <w:rsid w:val="007D4BE1"/>
    <w:rsid w:val="007D4D33"/>
    <w:rsid w:val="007D4D69"/>
    <w:rsid w:val="007D4E4D"/>
    <w:rsid w:val="007D4EE2"/>
    <w:rsid w:val="007D5028"/>
    <w:rsid w:val="007D572F"/>
    <w:rsid w:val="007D5B81"/>
    <w:rsid w:val="007D6436"/>
    <w:rsid w:val="007D67AE"/>
    <w:rsid w:val="007D6B41"/>
    <w:rsid w:val="007D6DCD"/>
    <w:rsid w:val="007D7175"/>
    <w:rsid w:val="007D71A9"/>
    <w:rsid w:val="007D76D0"/>
    <w:rsid w:val="007D791D"/>
    <w:rsid w:val="007D7A9A"/>
    <w:rsid w:val="007D7ED3"/>
    <w:rsid w:val="007D7F6C"/>
    <w:rsid w:val="007E014F"/>
    <w:rsid w:val="007E021F"/>
    <w:rsid w:val="007E0250"/>
    <w:rsid w:val="007E03E6"/>
    <w:rsid w:val="007E1369"/>
    <w:rsid w:val="007E177C"/>
    <w:rsid w:val="007E1A1B"/>
    <w:rsid w:val="007E1A57"/>
    <w:rsid w:val="007E1A88"/>
    <w:rsid w:val="007E1BE1"/>
    <w:rsid w:val="007E1C1C"/>
    <w:rsid w:val="007E21B2"/>
    <w:rsid w:val="007E258D"/>
    <w:rsid w:val="007E2601"/>
    <w:rsid w:val="007E26FC"/>
    <w:rsid w:val="007E2DBE"/>
    <w:rsid w:val="007E2EA6"/>
    <w:rsid w:val="007E2FC7"/>
    <w:rsid w:val="007E32F7"/>
    <w:rsid w:val="007E33AE"/>
    <w:rsid w:val="007E3652"/>
    <w:rsid w:val="007E3945"/>
    <w:rsid w:val="007E3E6F"/>
    <w:rsid w:val="007E4041"/>
    <w:rsid w:val="007E410F"/>
    <w:rsid w:val="007E4283"/>
    <w:rsid w:val="007E428F"/>
    <w:rsid w:val="007E48E4"/>
    <w:rsid w:val="007E4C88"/>
    <w:rsid w:val="007E4CBC"/>
    <w:rsid w:val="007E4E0A"/>
    <w:rsid w:val="007E4F2C"/>
    <w:rsid w:val="007E5098"/>
    <w:rsid w:val="007E5450"/>
    <w:rsid w:val="007E5650"/>
    <w:rsid w:val="007E5751"/>
    <w:rsid w:val="007E5813"/>
    <w:rsid w:val="007E585E"/>
    <w:rsid w:val="007E5924"/>
    <w:rsid w:val="007E5A7B"/>
    <w:rsid w:val="007E5B7B"/>
    <w:rsid w:val="007E5CC5"/>
    <w:rsid w:val="007E5D45"/>
    <w:rsid w:val="007E5DA8"/>
    <w:rsid w:val="007E6141"/>
    <w:rsid w:val="007E63EA"/>
    <w:rsid w:val="007E6537"/>
    <w:rsid w:val="007E65EF"/>
    <w:rsid w:val="007E6A05"/>
    <w:rsid w:val="007E6A06"/>
    <w:rsid w:val="007E6C29"/>
    <w:rsid w:val="007E6DB6"/>
    <w:rsid w:val="007E6DEC"/>
    <w:rsid w:val="007E7169"/>
    <w:rsid w:val="007E71B5"/>
    <w:rsid w:val="007E7213"/>
    <w:rsid w:val="007E76A3"/>
    <w:rsid w:val="007E7C6A"/>
    <w:rsid w:val="007E7DDF"/>
    <w:rsid w:val="007E7F2D"/>
    <w:rsid w:val="007F0260"/>
    <w:rsid w:val="007F032C"/>
    <w:rsid w:val="007F05A6"/>
    <w:rsid w:val="007F0792"/>
    <w:rsid w:val="007F0888"/>
    <w:rsid w:val="007F08FB"/>
    <w:rsid w:val="007F09DF"/>
    <w:rsid w:val="007F0F1A"/>
    <w:rsid w:val="007F0F52"/>
    <w:rsid w:val="007F112C"/>
    <w:rsid w:val="007F11C8"/>
    <w:rsid w:val="007F132F"/>
    <w:rsid w:val="007F1391"/>
    <w:rsid w:val="007F1784"/>
    <w:rsid w:val="007F1881"/>
    <w:rsid w:val="007F1B98"/>
    <w:rsid w:val="007F1C51"/>
    <w:rsid w:val="007F1CFB"/>
    <w:rsid w:val="007F1D94"/>
    <w:rsid w:val="007F20D4"/>
    <w:rsid w:val="007F220B"/>
    <w:rsid w:val="007F252D"/>
    <w:rsid w:val="007F27DD"/>
    <w:rsid w:val="007F2C76"/>
    <w:rsid w:val="007F3390"/>
    <w:rsid w:val="007F425E"/>
    <w:rsid w:val="007F463D"/>
    <w:rsid w:val="007F49D6"/>
    <w:rsid w:val="007F4A69"/>
    <w:rsid w:val="007F4DFB"/>
    <w:rsid w:val="007F4EAE"/>
    <w:rsid w:val="007F4F39"/>
    <w:rsid w:val="007F5022"/>
    <w:rsid w:val="007F517D"/>
    <w:rsid w:val="007F5537"/>
    <w:rsid w:val="007F5570"/>
    <w:rsid w:val="007F57BF"/>
    <w:rsid w:val="007F5E10"/>
    <w:rsid w:val="007F5E1E"/>
    <w:rsid w:val="007F614C"/>
    <w:rsid w:val="007F6486"/>
    <w:rsid w:val="007F648D"/>
    <w:rsid w:val="007F65F8"/>
    <w:rsid w:val="007F66BD"/>
    <w:rsid w:val="007F6880"/>
    <w:rsid w:val="007F6EA3"/>
    <w:rsid w:val="007F6F96"/>
    <w:rsid w:val="007F733A"/>
    <w:rsid w:val="007F752E"/>
    <w:rsid w:val="007F76B4"/>
    <w:rsid w:val="007F7736"/>
    <w:rsid w:val="007F7771"/>
    <w:rsid w:val="007F77C3"/>
    <w:rsid w:val="007F7C5C"/>
    <w:rsid w:val="007F7C83"/>
    <w:rsid w:val="007F7FCA"/>
    <w:rsid w:val="008001B4"/>
    <w:rsid w:val="0080050F"/>
    <w:rsid w:val="00800769"/>
    <w:rsid w:val="00800C0A"/>
    <w:rsid w:val="00800D01"/>
    <w:rsid w:val="00800ED2"/>
    <w:rsid w:val="008010FB"/>
    <w:rsid w:val="0080147D"/>
    <w:rsid w:val="008015AE"/>
    <w:rsid w:val="008015C3"/>
    <w:rsid w:val="00801F54"/>
    <w:rsid w:val="008022AE"/>
    <w:rsid w:val="008022D6"/>
    <w:rsid w:val="008024B0"/>
    <w:rsid w:val="00802610"/>
    <w:rsid w:val="008028D7"/>
    <w:rsid w:val="00802CFD"/>
    <w:rsid w:val="00802E72"/>
    <w:rsid w:val="00802E74"/>
    <w:rsid w:val="008034B2"/>
    <w:rsid w:val="0080360B"/>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397"/>
    <w:rsid w:val="0080652B"/>
    <w:rsid w:val="0080685E"/>
    <w:rsid w:val="008069CD"/>
    <w:rsid w:val="00806A98"/>
    <w:rsid w:val="00806AAF"/>
    <w:rsid w:val="008070AC"/>
    <w:rsid w:val="0080714F"/>
    <w:rsid w:val="0080758D"/>
    <w:rsid w:val="008079B1"/>
    <w:rsid w:val="00807D77"/>
    <w:rsid w:val="008101FD"/>
    <w:rsid w:val="00810882"/>
    <w:rsid w:val="0081096B"/>
    <w:rsid w:val="00810AC0"/>
    <w:rsid w:val="00810C63"/>
    <w:rsid w:val="00810C74"/>
    <w:rsid w:val="00810D8D"/>
    <w:rsid w:val="00810FF6"/>
    <w:rsid w:val="0081126E"/>
    <w:rsid w:val="00811421"/>
    <w:rsid w:val="0081174D"/>
    <w:rsid w:val="00811835"/>
    <w:rsid w:val="00811A02"/>
    <w:rsid w:val="00811A82"/>
    <w:rsid w:val="008120DC"/>
    <w:rsid w:val="008124BF"/>
    <w:rsid w:val="008127D3"/>
    <w:rsid w:val="00812824"/>
    <w:rsid w:val="00812992"/>
    <w:rsid w:val="008129B9"/>
    <w:rsid w:val="00812A8A"/>
    <w:rsid w:val="008131CF"/>
    <w:rsid w:val="0081350D"/>
    <w:rsid w:val="00813520"/>
    <w:rsid w:val="00813592"/>
    <w:rsid w:val="00813E1B"/>
    <w:rsid w:val="00813E55"/>
    <w:rsid w:val="00813F2F"/>
    <w:rsid w:val="00814278"/>
    <w:rsid w:val="0081458A"/>
    <w:rsid w:val="00814A3B"/>
    <w:rsid w:val="00814B00"/>
    <w:rsid w:val="00814B3C"/>
    <w:rsid w:val="00814B8E"/>
    <w:rsid w:val="00814CC6"/>
    <w:rsid w:val="00814E4C"/>
    <w:rsid w:val="0081581D"/>
    <w:rsid w:val="0081584E"/>
    <w:rsid w:val="008159C8"/>
    <w:rsid w:val="00815FF9"/>
    <w:rsid w:val="008160DF"/>
    <w:rsid w:val="0081623E"/>
    <w:rsid w:val="00816493"/>
    <w:rsid w:val="008164DD"/>
    <w:rsid w:val="00816835"/>
    <w:rsid w:val="008168CE"/>
    <w:rsid w:val="00816C92"/>
    <w:rsid w:val="0081713A"/>
    <w:rsid w:val="00817165"/>
    <w:rsid w:val="0081723D"/>
    <w:rsid w:val="00817263"/>
    <w:rsid w:val="008172BE"/>
    <w:rsid w:val="0081738E"/>
    <w:rsid w:val="0081745A"/>
    <w:rsid w:val="008177EA"/>
    <w:rsid w:val="00817ABF"/>
    <w:rsid w:val="00817B71"/>
    <w:rsid w:val="00817BFD"/>
    <w:rsid w:val="00820244"/>
    <w:rsid w:val="008202F8"/>
    <w:rsid w:val="00820935"/>
    <w:rsid w:val="00820A46"/>
    <w:rsid w:val="00820CAA"/>
    <w:rsid w:val="00820DDC"/>
    <w:rsid w:val="00821407"/>
    <w:rsid w:val="0082140E"/>
    <w:rsid w:val="00821D6A"/>
    <w:rsid w:val="00821DE2"/>
    <w:rsid w:val="008221B3"/>
    <w:rsid w:val="0082248E"/>
    <w:rsid w:val="008224F1"/>
    <w:rsid w:val="0082262F"/>
    <w:rsid w:val="00822759"/>
    <w:rsid w:val="00822890"/>
    <w:rsid w:val="00822926"/>
    <w:rsid w:val="00822A57"/>
    <w:rsid w:val="00822B48"/>
    <w:rsid w:val="00822D23"/>
    <w:rsid w:val="00822D59"/>
    <w:rsid w:val="00822EC0"/>
    <w:rsid w:val="00823198"/>
    <w:rsid w:val="00823264"/>
    <w:rsid w:val="00823279"/>
    <w:rsid w:val="00823365"/>
    <w:rsid w:val="00823427"/>
    <w:rsid w:val="0082398F"/>
    <w:rsid w:val="00823B31"/>
    <w:rsid w:val="00823C97"/>
    <w:rsid w:val="00823E38"/>
    <w:rsid w:val="00823F7F"/>
    <w:rsid w:val="00824321"/>
    <w:rsid w:val="008246B8"/>
    <w:rsid w:val="00824B70"/>
    <w:rsid w:val="00824B81"/>
    <w:rsid w:val="00824DA1"/>
    <w:rsid w:val="00824E8C"/>
    <w:rsid w:val="00824ECF"/>
    <w:rsid w:val="00824FDF"/>
    <w:rsid w:val="00825098"/>
    <w:rsid w:val="00825121"/>
    <w:rsid w:val="00825125"/>
    <w:rsid w:val="008252EF"/>
    <w:rsid w:val="00825745"/>
    <w:rsid w:val="008257CC"/>
    <w:rsid w:val="0082598A"/>
    <w:rsid w:val="00825B6A"/>
    <w:rsid w:val="00825C14"/>
    <w:rsid w:val="00825C6C"/>
    <w:rsid w:val="00825FD3"/>
    <w:rsid w:val="00826083"/>
    <w:rsid w:val="0082623E"/>
    <w:rsid w:val="0082689F"/>
    <w:rsid w:val="00826A11"/>
    <w:rsid w:val="008274BF"/>
    <w:rsid w:val="00827AFC"/>
    <w:rsid w:val="0083015A"/>
    <w:rsid w:val="0083023F"/>
    <w:rsid w:val="008302AA"/>
    <w:rsid w:val="00830325"/>
    <w:rsid w:val="00830619"/>
    <w:rsid w:val="008306A0"/>
    <w:rsid w:val="0083097D"/>
    <w:rsid w:val="00830BBB"/>
    <w:rsid w:val="00830D80"/>
    <w:rsid w:val="00830DC3"/>
    <w:rsid w:val="00831123"/>
    <w:rsid w:val="00831271"/>
    <w:rsid w:val="00831555"/>
    <w:rsid w:val="008315CB"/>
    <w:rsid w:val="00831857"/>
    <w:rsid w:val="00831CA0"/>
    <w:rsid w:val="00831F52"/>
    <w:rsid w:val="00831FAE"/>
    <w:rsid w:val="00832057"/>
    <w:rsid w:val="00832154"/>
    <w:rsid w:val="008321EE"/>
    <w:rsid w:val="008322E3"/>
    <w:rsid w:val="00832819"/>
    <w:rsid w:val="00832887"/>
    <w:rsid w:val="0083294F"/>
    <w:rsid w:val="00832B29"/>
    <w:rsid w:val="00832C84"/>
    <w:rsid w:val="00832DD4"/>
    <w:rsid w:val="00832F5C"/>
    <w:rsid w:val="008331D7"/>
    <w:rsid w:val="008332D0"/>
    <w:rsid w:val="00833337"/>
    <w:rsid w:val="00833A64"/>
    <w:rsid w:val="00833DCD"/>
    <w:rsid w:val="00833F65"/>
    <w:rsid w:val="00834827"/>
    <w:rsid w:val="00834911"/>
    <w:rsid w:val="00834EA3"/>
    <w:rsid w:val="00834F86"/>
    <w:rsid w:val="008350EE"/>
    <w:rsid w:val="00835254"/>
    <w:rsid w:val="00835444"/>
    <w:rsid w:val="0083548D"/>
    <w:rsid w:val="008357A3"/>
    <w:rsid w:val="008359D3"/>
    <w:rsid w:val="008359E0"/>
    <w:rsid w:val="00835A30"/>
    <w:rsid w:val="00835C04"/>
    <w:rsid w:val="00836120"/>
    <w:rsid w:val="008362F4"/>
    <w:rsid w:val="00836374"/>
    <w:rsid w:val="00836BF8"/>
    <w:rsid w:val="00836E2F"/>
    <w:rsid w:val="00836EE6"/>
    <w:rsid w:val="008373BA"/>
    <w:rsid w:val="0083755A"/>
    <w:rsid w:val="00837603"/>
    <w:rsid w:val="008376F6"/>
    <w:rsid w:val="0083775E"/>
    <w:rsid w:val="00837BEC"/>
    <w:rsid w:val="00837D5B"/>
    <w:rsid w:val="00837DAF"/>
    <w:rsid w:val="00837E64"/>
    <w:rsid w:val="00837EA6"/>
    <w:rsid w:val="00837F35"/>
    <w:rsid w:val="00840032"/>
    <w:rsid w:val="00840201"/>
    <w:rsid w:val="0084028A"/>
    <w:rsid w:val="008403BA"/>
    <w:rsid w:val="00840607"/>
    <w:rsid w:val="00840759"/>
    <w:rsid w:val="00840AF8"/>
    <w:rsid w:val="00840B34"/>
    <w:rsid w:val="00840E0A"/>
    <w:rsid w:val="0084120A"/>
    <w:rsid w:val="0084125F"/>
    <w:rsid w:val="008415F4"/>
    <w:rsid w:val="008416AC"/>
    <w:rsid w:val="00841783"/>
    <w:rsid w:val="008419A7"/>
    <w:rsid w:val="00841AEA"/>
    <w:rsid w:val="00841C7B"/>
    <w:rsid w:val="00841CD2"/>
    <w:rsid w:val="00842058"/>
    <w:rsid w:val="008424D8"/>
    <w:rsid w:val="00842736"/>
    <w:rsid w:val="00842B77"/>
    <w:rsid w:val="00842C61"/>
    <w:rsid w:val="00842C73"/>
    <w:rsid w:val="00842CA3"/>
    <w:rsid w:val="0084309F"/>
    <w:rsid w:val="008430AC"/>
    <w:rsid w:val="0084322D"/>
    <w:rsid w:val="00843451"/>
    <w:rsid w:val="0084370A"/>
    <w:rsid w:val="00843BA9"/>
    <w:rsid w:val="00843CDE"/>
    <w:rsid w:val="00843EC8"/>
    <w:rsid w:val="008440A4"/>
    <w:rsid w:val="00844715"/>
    <w:rsid w:val="00844A56"/>
    <w:rsid w:val="00844ABC"/>
    <w:rsid w:val="00844B7E"/>
    <w:rsid w:val="00844C67"/>
    <w:rsid w:val="00845498"/>
    <w:rsid w:val="00845C12"/>
    <w:rsid w:val="00846393"/>
    <w:rsid w:val="00846778"/>
    <w:rsid w:val="008469BD"/>
    <w:rsid w:val="008469D9"/>
    <w:rsid w:val="00846A5C"/>
    <w:rsid w:val="00846DC0"/>
    <w:rsid w:val="008474A7"/>
    <w:rsid w:val="00847672"/>
    <w:rsid w:val="00847A19"/>
    <w:rsid w:val="00847C84"/>
    <w:rsid w:val="00847D5A"/>
    <w:rsid w:val="00850079"/>
    <w:rsid w:val="00850322"/>
    <w:rsid w:val="0085042C"/>
    <w:rsid w:val="0085061B"/>
    <w:rsid w:val="008506B6"/>
    <w:rsid w:val="00850AE0"/>
    <w:rsid w:val="00850F0E"/>
    <w:rsid w:val="00850F1D"/>
    <w:rsid w:val="0085123F"/>
    <w:rsid w:val="00851B1C"/>
    <w:rsid w:val="00851E49"/>
    <w:rsid w:val="00851F3D"/>
    <w:rsid w:val="008524D2"/>
    <w:rsid w:val="008526D5"/>
    <w:rsid w:val="00852758"/>
    <w:rsid w:val="00852799"/>
    <w:rsid w:val="008528D6"/>
    <w:rsid w:val="00852BB6"/>
    <w:rsid w:val="00852E19"/>
    <w:rsid w:val="008530D8"/>
    <w:rsid w:val="008531DD"/>
    <w:rsid w:val="008534FA"/>
    <w:rsid w:val="0085360F"/>
    <w:rsid w:val="0085365C"/>
    <w:rsid w:val="0085378B"/>
    <w:rsid w:val="008538DD"/>
    <w:rsid w:val="00853A34"/>
    <w:rsid w:val="00853AEA"/>
    <w:rsid w:val="00853DEA"/>
    <w:rsid w:val="008541FA"/>
    <w:rsid w:val="00854247"/>
    <w:rsid w:val="00854720"/>
    <w:rsid w:val="008549BB"/>
    <w:rsid w:val="00854B90"/>
    <w:rsid w:val="00854CF0"/>
    <w:rsid w:val="00854EAC"/>
    <w:rsid w:val="00854EDA"/>
    <w:rsid w:val="008551BD"/>
    <w:rsid w:val="00855782"/>
    <w:rsid w:val="00855A28"/>
    <w:rsid w:val="00855E0F"/>
    <w:rsid w:val="00856002"/>
    <w:rsid w:val="00856090"/>
    <w:rsid w:val="008561A0"/>
    <w:rsid w:val="008563DE"/>
    <w:rsid w:val="00856833"/>
    <w:rsid w:val="00856840"/>
    <w:rsid w:val="008569AC"/>
    <w:rsid w:val="00856F43"/>
    <w:rsid w:val="00857659"/>
    <w:rsid w:val="00857A0A"/>
    <w:rsid w:val="00860342"/>
    <w:rsid w:val="0086087C"/>
    <w:rsid w:val="00860B66"/>
    <w:rsid w:val="00860D8E"/>
    <w:rsid w:val="00860DFA"/>
    <w:rsid w:val="008611B6"/>
    <w:rsid w:val="008615F3"/>
    <w:rsid w:val="008618F4"/>
    <w:rsid w:val="00861AA1"/>
    <w:rsid w:val="00862330"/>
    <w:rsid w:val="008623DA"/>
    <w:rsid w:val="00862440"/>
    <w:rsid w:val="0086275E"/>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5CE"/>
    <w:rsid w:val="0086469D"/>
    <w:rsid w:val="008646E5"/>
    <w:rsid w:val="00864937"/>
    <w:rsid w:val="00864B4A"/>
    <w:rsid w:val="00864CF1"/>
    <w:rsid w:val="00864D76"/>
    <w:rsid w:val="008650FC"/>
    <w:rsid w:val="00865327"/>
    <w:rsid w:val="00865421"/>
    <w:rsid w:val="008656DC"/>
    <w:rsid w:val="0086574A"/>
    <w:rsid w:val="0086583A"/>
    <w:rsid w:val="008659B6"/>
    <w:rsid w:val="00865FA0"/>
    <w:rsid w:val="008662BB"/>
    <w:rsid w:val="00866318"/>
    <w:rsid w:val="00866584"/>
    <w:rsid w:val="008667A6"/>
    <w:rsid w:val="00866B74"/>
    <w:rsid w:val="00866D1D"/>
    <w:rsid w:val="00866EB3"/>
    <w:rsid w:val="00866EF5"/>
    <w:rsid w:val="0086701A"/>
    <w:rsid w:val="008679BC"/>
    <w:rsid w:val="00867BD2"/>
    <w:rsid w:val="00867C96"/>
    <w:rsid w:val="00867D5B"/>
    <w:rsid w:val="00867E42"/>
    <w:rsid w:val="00867EE2"/>
    <w:rsid w:val="00867F85"/>
    <w:rsid w:val="008701BE"/>
    <w:rsid w:val="00870432"/>
    <w:rsid w:val="008704AF"/>
    <w:rsid w:val="00870A1C"/>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21C"/>
    <w:rsid w:val="00872284"/>
    <w:rsid w:val="00872644"/>
    <w:rsid w:val="008728CB"/>
    <w:rsid w:val="00872998"/>
    <w:rsid w:val="00872D3F"/>
    <w:rsid w:val="00872F52"/>
    <w:rsid w:val="00873070"/>
    <w:rsid w:val="00873132"/>
    <w:rsid w:val="008731D8"/>
    <w:rsid w:val="008733E4"/>
    <w:rsid w:val="008734F9"/>
    <w:rsid w:val="00873692"/>
    <w:rsid w:val="00873BE5"/>
    <w:rsid w:val="00873C78"/>
    <w:rsid w:val="00873D8A"/>
    <w:rsid w:val="00873DAB"/>
    <w:rsid w:val="00873F15"/>
    <w:rsid w:val="00873F8A"/>
    <w:rsid w:val="00874096"/>
    <w:rsid w:val="00874354"/>
    <w:rsid w:val="00874552"/>
    <w:rsid w:val="0087467E"/>
    <w:rsid w:val="008748A5"/>
    <w:rsid w:val="00874BFE"/>
    <w:rsid w:val="00874D9D"/>
    <w:rsid w:val="00874E64"/>
    <w:rsid w:val="00874F84"/>
    <w:rsid w:val="00874F8B"/>
    <w:rsid w:val="0087538B"/>
    <w:rsid w:val="0087567A"/>
    <w:rsid w:val="008756A4"/>
    <w:rsid w:val="0087572F"/>
    <w:rsid w:val="0087574B"/>
    <w:rsid w:val="00875C09"/>
    <w:rsid w:val="00875C4C"/>
    <w:rsid w:val="00875EB0"/>
    <w:rsid w:val="00875F73"/>
    <w:rsid w:val="00875FB1"/>
    <w:rsid w:val="00876358"/>
    <w:rsid w:val="00876462"/>
    <w:rsid w:val="00876502"/>
    <w:rsid w:val="0087675C"/>
    <w:rsid w:val="00876A02"/>
    <w:rsid w:val="00876A1F"/>
    <w:rsid w:val="00876CA9"/>
    <w:rsid w:val="00876F78"/>
    <w:rsid w:val="00877941"/>
    <w:rsid w:val="00880182"/>
    <w:rsid w:val="008803D4"/>
    <w:rsid w:val="00880420"/>
    <w:rsid w:val="00880569"/>
    <w:rsid w:val="008807E1"/>
    <w:rsid w:val="00880F30"/>
    <w:rsid w:val="00880F38"/>
    <w:rsid w:val="008811B1"/>
    <w:rsid w:val="008811E4"/>
    <w:rsid w:val="008811F6"/>
    <w:rsid w:val="0088160E"/>
    <w:rsid w:val="008819C3"/>
    <w:rsid w:val="00881D7E"/>
    <w:rsid w:val="00881DA0"/>
    <w:rsid w:val="00881DA3"/>
    <w:rsid w:val="00881E04"/>
    <w:rsid w:val="00881F1D"/>
    <w:rsid w:val="00882269"/>
    <w:rsid w:val="00882580"/>
    <w:rsid w:val="00882723"/>
    <w:rsid w:val="008828A4"/>
    <w:rsid w:val="00882B2E"/>
    <w:rsid w:val="00882B95"/>
    <w:rsid w:val="00882F5C"/>
    <w:rsid w:val="008832D2"/>
    <w:rsid w:val="00883353"/>
    <w:rsid w:val="008833E8"/>
    <w:rsid w:val="00883462"/>
    <w:rsid w:val="00883480"/>
    <w:rsid w:val="008834BA"/>
    <w:rsid w:val="008839DF"/>
    <w:rsid w:val="00883CE7"/>
    <w:rsid w:val="00884B22"/>
    <w:rsid w:val="00884C2B"/>
    <w:rsid w:val="00884C69"/>
    <w:rsid w:val="00884F7A"/>
    <w:rsid w:val="00885051"/>
    <w:rsid w:val="008851B5"/>
    <w:rsid w:val="00885271"/>
    <w:rsid w:val="008856DF"/>
    <w:rsid w:val="00885885"/>
    <w:rsid w:val="00885F65"/>
    <w:rsid w:val="00886002"/>
    <w:rsid w:val="00886030"/>
    <w:rsid w:val="00886378"/>
    <w:rsid w:val="00886440"/>
    <w:rsid w:val="0088699D"/>
    <w:rsid w:val="00886E51"/>
    <w:rsid w:val="0088701C"/>
    <w:rsid w:val="0088704A"/>
    <w:rsid w:val="008874EA"/>
    <w:rsid w:val="00887840"/>
    <w:rsid w:val="008878F9"/>
    <w:rsid w:val="008879DF"/>
    <w:rsid w:val="00887A21"/>
    <w:rsid w:val="00887B48"/>
    <w:rsid w:val="0089006A"/>
    <w:rsid w:val="0089012B"/>
    <w:rsid w:val="00890990"/>
    <w:rsid w:val="00890B0E"/>
    <w:rsid w:val="00891134"/>
    <w:rsid w:val="0089126E"/>
    <w:rsid w:val="00891374"/>
    <w:rsid w:val="0089176E"/>
    <w:rsid w:val="008917E0"/>
    <w:rsid w:val="00891AE5"/>
    <w:rsid w:val="00891FDB"/>
    <w:rsid w:val="0089224F"/>
    <w:rsid w:val="00892365"/>
    <w:rsid w:val="008923E0"/>
    <w:rsid w:val="00892442"/>
    <w:rsid w:val="00892A5E"/>
    <w:rsid w:val="00892BE5"/>
    <w:rsid w:val="00892C05"/>
    <w:rsid w:val="0089387C"/>
    <w:rsid w:val="00893AFC"/>
    <w:rsid w:val="00893B0A"/>
    <w:rsid w:val="00893C2D"/>
    <w:rsid w:val="00893CE9"/>
    <w:rsid w:val="00893E43"/>
    <w:rsid w:val="00894298"/>
    <w:rsid w:val="008942EE"/>
    <w:rsid w:val="0089444E"/>
    <w:rsid w:val="008944B0"/>
    <w:rsid w:val="00894554"/>
    <w:rsid w:val="0089463B"/>
    <w:rsid w:val="0089494F"/>
    <w:rsid w:val="008949DF"/>
    <w:rsid w:val="008951DB"/>
    <w:rsid w:val="00895270"/>
    <w:rsid w:val="00895332"/>
    <w:rsid w:val="00895544"/>
    <w:rsid w:val="008956DD"/>
    <w:rsid w:val="00895791"/>
    <w:rsid w:val="00895964"/>
    <w:rsid w:val="008959A4"/>
    <w:rsid w:val="00895A2A"/>
    <w:rsid w:val="00895B8A"/>
    <w:rsid w:val="00895E9B"/>
    <w:rsid w:val="00896193"/>
    <w:rsid w:val="008962E4"/>
    <w:rsid w:val="0089641D"/>
    <w:rsid w:val="00896734"/>
    <w:rsid w:val="00896845"/>
    <w:rsid w:val="00896904"/>
    <w:rsid w:val="00896C81"/>
    <w:rsid w:val="00896D83"/>
    <w:rsid w:val="00896F24"/>
    <w:rsid w:val="00896FE8"/>
    <w:rsid w:val="00897289"/>
    <w:rsid w:val="0089745D"/>
    <w:rsid w:val="00897529"/>
    <w:rsid w:val="008978C6"/>
    <w:rsid w:val="00897936"/>
    <w:rsid w:val="00897D61"/>
    <w:rsid w:val="00897E76"/>
    <w:rsid w:val="00897FA8"/>
    <w:rsid w:val="008A0035"/>
    <w:rsid w:val="008A0720"/>
    <w:rsid w:val="008A0851"/>
    <w:rsid w:val="008A0A4B"/>
    <w:rsid w:val="008A0AB2"/>
    <w:rsid w:val="008A0CFC"/>
    <w:rsid w:val="008A0F9B"/>
    <w:rsid w:val="008A12FE"/>
    <w:rsid w:val="008A1328"/>
    <w:rsid w:val="008A1410"/>
    <w:rsid w:val="008A1A8B"/>
    <w:rsid w:val="008A1B3B"/>
    <w:rsid w:val="008A1B40"/>
    <w:rsid w:val="008A1D61"/>
    <w:rsid w:val="008A1ED1"/>
    <w:rsid w:val="008A2055"/>
    <w:rsid w:val="008A2093"/>
    <w:rsid w:val="008A22E0"/>
    <w:rsid w:val="008A2434"/>
    <w:rsid w:val="008A2734"/>
    <w:rsid w:val="008A28B6"/>
    <w:rsid w:val="008A2B4F"/>
    <w:rsid w:val="008A2BB1"/>
    <w:rsid w:val="008A2D8C"/>
    <w:rsid w:val="008A3187"/>
    <w:rsid w:val="008A3387"/>
    <w:rsid w:val="008A338B"/>
    <w:rsid w:val="008A3466"/>
    <w:rsid w:val="008A346C"/>
    <w:rsid w:val="008A3541"/>
    <w:rsid w:val="008A389F"/>
    <w:rsid w:val="008A3BEB"/>
    <w:rsid w:val="008A3D02"/>
    <w:rsid w:val="008A42BA"/>
    <w:rsid w:val="008A431A"/>
    <w:rsid w:val="008A443E"/>
    <w:rsid w:val="008A45C5"/>
    <w:rsid w:val="008A46FD"/>
    <w:rsid w:val="008A4717"/>
    <w:rsid w:val="008A47C0"/>
    <w:rsid w:val="008A48D4"/>
    <w:rsid w:val="008A490F"/>
    <w:rsid w:val="008A4FEA"/>
    <w:rsid w:val="008A5138"/>
    <w:rsid w:val="008A52E3"/>
    <w:rsid w:val="008A532B"/>
    <w:rsid w:val="008A5485"/>
    <w:rsid w:val="008A5499"/>
    <w:rsid w:val="008A54AD"/>
    <w:rsid w:val="008A55EA"/>
    <w:rsid w:val="008A5940"/>
    <w:rsid w:val="008A5B7B"/>
    <w:rsid w:val="008A62F0"/>
    <w:rsid w:val="008A6406"/>
    <w:rsid w:val="008A6807"/>
    <w:rsid w:val="008A6A50"/>
    <w:rsid w:val="008A7188"/>
    <w:rsid w:val="008A7381"/>
    <w:rsid w:val="008A73B2"/>
    <w:rsid w:val="008A75DA"/>
    <w:rsid w:val="008A76DC"/>
    <w:rsid w:val="008A78EB"/>
    <w:rsid w:val="008A7929"/>
    <w:rsid w:val="008A7A4B"/>
    <w:rsid w:val="008A7A65"/>
    <w:rsid w:val="008A7B04"/>
    <w:rsid w:val="008A7B90"/>
    <w:rsid w:val="008A7E9C"/>
    <w:rsid w:val="008A7F94"/>
    <w:rsid w:val="008B002F"/>
    <w:rsid w:val="008B0095"/>
    <w:rsid w:val="008B033B"/>
    <w:rsid w:val="008B043F"/>
    <w:rsid w:val="008B075F"/>
    <w:rsid w:val="008B07A7"/>
    <w:rsid w:val="008B0808"/>
    <w:rsid w:val="008B0AEC"/>
    <w:rsid w:val="008B0C12"/>
    <w:rsid w:val="008B0C82"/>
    <w:rsid w:val="008B0FB0"/>
    <w:rsid w:val="008B1213"/>
    <w:rsid w:val="008B12CF"/>
    <w:rsid w:val="008B1315"/>
    <w:rsid w:val="008B138B"/>
    <w:rsid w:val="008B17DB"/>
    <w:rsid w:val="008B1BE0"/>
    <w:rsid w:val="008B1C2D"/>
    <w:rsid w:val="008B1CD0"/>
    <w:rsid w:val="008B1E53"/>
    <w:rsid w:val="008B1E5B"/>
    <w:rsid w:val="008B2051"/>
    <w:rsid w:val="008B20BF"/>
    <w:rsid w:val="008B23E6"/>
    <w:rsid w:val="008B258F"/>
    <w:rsid w:val="008B2975"/>
    <w:rsid w:val="008B2F23"/>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26"/>
    <w:rsid w:val="008B64BB"/>
    <w:rsid w:val="008B6625"/>
    <w:rsid w:val="008B6737"/>
    <w:rsid w:val="008B69D6"/>
    <w:rsid w:val="008B6A78"/>
    <w:rsid w:val="008B6F85"/>
    <w:rsid w:val="008B71DC"/>
    <w:rsid w:val="008B7437"/>
    <w:rsid w:val="008B75A4"/>
    <w:rsid w:val="008B783B"/>
    <w:rsid w:val="008B7A86"/>
    <w:rsid w:val="008B7AE3"/>
    <w:rsid w:val="008B7AE7"/>
    <w:rsid w:val="008B7B08"/>
    <w:rsid w:val="008C05BC"/>
    <w:rsid w:val="008C0873"/>
    <w:rsid w:val="008C0BDF"/>
    <w:rsid w:val="008C1196"/>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2CBB"/>
    <w:rsid w:val="008C301A"/>
    <w:rsid w:val="008C311A"/>
    <w:rsid w:val="008C3529"/>
    <w:rsid w:val="008C3857"/>
    <w:rsid w:val="008C3A3C"/>
    <w:rsid w:val="008C3AEC"/>
    <w:rsid w:val="008C3B5A"/>
    <w:rsid w:val="008C3F0B"/>
    <w:rsid w:val="008C401F"/>
    <w:rsid w:val="008C43B7"/>
    <w:rsid w:val="008C4C7E"/>
    <w:rsid w:val="008C516B"/>
    <w:rsid w:val="008C54F9"/>
    <w:rsid w:val="008C5791"/>
    <w:rsid w:val="008C5854"/>
    <w:rsid w:val="008C5C46"/>
    <w:rsid w:val="008C5FDA"/>
    <w:rsid w:val="008C6184"/>
    <w:rsid w:val="008C6224"/>
    <w:rsid w:val="008C647A"/>
    <w:rsid w:val="008C649B"/>
    <w:rsid w:val="008C68AC"/>
    <w:rsid w:val="008C6BEA"/>
    <w:rsid w:val="008C6C6B"/>
    <w:rsid w:val="008C6CBA"/>
    <w:rsid w:val="008C6E9F"/>
    <w:rsid w:val="008C6ED1"/>
    <w:rsid w:val="008C6F0E"/>
    <w:rsid w:val="008C71AE"/>
    <w:rsid w:val="008C73A9"/>
    <w:rsid w:val="008C785E"/>
    <w:rsid w:val="008C7BAF"/>
    <w:rsid w:val="008D06EF"/>
    <w:rsid w:val="008D0876"/>
    <w:rsid w:val="008D0AFB"/>
    <w:rsid w:val="008D0D40"/>
    <w:rsid w:val="008D1034"/>
    <w:rsid w:val="008D1253"/>
    <w:rsid w:val="008D1402"/>
    <w:rsid w:val="008D1511"/>
    <w:rsid w:val="008D15AB"/>
    <w:rsid w:val="008D1653"/>
    <w:rsid w:val="008D1662"/>
    <w:rsid w:val="008D17D5"/>
    <w:rsid w:val="008D197E"/>
    <w:rsid w:val="008D1A21"/>
    <w:rsid w:val="008D1B35"/>
    <w:rsid w:val="008D1BA8"/>
    <w:rsid w:val="008D1D12"/>
    <w:rsid w:val="008D2232"/>
    <w:rsid w:val="008D226E"/>
    <w:rsid w:val="008D2456"/>
    <w:rsid w:val="008D27D6"/>
    <w:rsid w:val="008D2869"/>
    <w:rsid w:val="008D290C"/>
    <w:rsid w:val="008D298D"/>
    <w:rsid w:val="008D2D7A"/>
    <w:rsid w:val="008D3035"/>
    <w:rsid w:val="008D30D5"/>
    <w:rsid w:val="008D3198"/>
    <w:rsid w:val="008D32DF"/>
    <w:rsid w:val="008D332A"/>
    <w:rsid w:val="008D34EA"/>
    <w:rsid w:val="008D34F0"/>
    <w:rsid w:val="008D35E9"/>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259"/>
    <w:rsid w:val="008D56EE"/>
    <w:rsid w:val="008D5812"/>
    <w:rsid w:val="008D59E0"/>
    <w:rsid w:val="008D5B64"/>
    <w:rsid w:val="008D5D61"/>
    <w:rsid w:val="008D5E08"/>
    <w:rsid w:val="008D5EFA"/>
    <w:rsid w:val="008D5F96"/>
    <w:rsid w:val="008D60BC"/>
    <w:rsid w:val="008D6A92"/>
    <w:rsid w:val="008D6D7B"/>
    <w:rsid w:val="008D6F59"/>
    <w:rsid w:val="008D6F74"/>
    <w:rsid w:val="008D7152"/>
    <w:rsid w:val="008D7388"/>
    <w:rsid w:val="008D781A"/>
    <w:rsid w:val="008D7B6B"/>
    <w:rsid w:val="008D7BFD"/>
    <w:rsid w:val="008D7EB7"/>
    <w:rsid w:val="008D7EDD"/>
    <w:rsid w:val="008E018B"/>
    <w:rsid w:val="008E03D6"/>
    <w:rsid w:val="008E08E0"/>
    <w:rsid w:val="008E0A0F"/>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73E"/>
    <w:rsid w:val="008E2BC7"/>
    <w:rsid w:val="008E2F6E"/>
    <w:rsid w:val="008E2F75"/>
    <w:rsid w:val="008E2FE9"/>
    <w:rsid w:val="008E31AA"/>
    <w:rsid w:val="008E3418"/>
    <w:rsid w:val="008E38AD"/>
    <w:rsid w:val="008E391A"/>
    <w:rsid w:val="008E3D9B"/>
    <w:rsid w:val="008E3EEC"/>
    <w:rsid w:val="008E402E"/>
    <w:rsid w:val="008E4526"/>
    <w:rsid w:val="008E499C"/>
    <w:rsid w:val="008E4DE6"/>
    <w:rsid w:val="008E54A3"/>
    <w:rsid w:val="008E5BF2"/>
    <w:rsid w:val="008E5C81"/>
    <w:rsid w:val="008E62F4"/>
    <w:rsid w:val="008E6432"/>
    <w:rsid w:val="008E64EF"/>
    <w:rsid w:val="008E6A05"/>
    <w:rsid w:val="008E6ABE"/>
    <w:rsid w:val="008E6CE4"/>
    <w:rsid w:val="008E70B6"/>
    <w:rsid w:val="008E73D2"/>
    <w:rsid w:val="008E73FA"/>
    <w:rsid w:val="008E7537"/>
    <w:rsid w:val="008E7639"/>
    <w:rsid w:val="008E7663"/>
    <w:rsid w:val="008E780F"/>
    <w:rsid w:val="008E7822"/>
    <w:rsid w:val="008E7823"/>
    <w:rsid w:val="008E792B"/>
    <w:rsid w:val="008E7BED"/>
    <w:rsid w:val="008E7DA7"/>
    <w:rsid w:val="008E7F12"/>
    <w:rsid w:val="008F0122"/>
    <w:rsid w:val="008F0375"/>
    <w:rsid w:val="008F0475"/>
    <w:rsid w:val="008F04C2"/>
    <w:rsid w:val="008F058A"/>
    <w:rsid w:val="008F06D2"/>
    <w:rsid w:val="008F0A18"/>
    <w:rsid w:val="008F0A38"/>
    <w:rsid w:val="008F0B10"/>
    <w:rsid w:val="008F0F84"/>
    <w:rsid w:val="008F1014"/>
    <w:rsid w:val="008F115B"/>
    <w:rsid w:val="008F118F"/>
    <w:rsid w:val="008F11B9"/>
    <w:rsid w:val="008F11C9"/>
    <w:rsid w:val="008F14EA"/>
    <w:rsid w:val="008F15AA"/>
    <w:rsid w:val="008F1924"/>
    <w:rsid w:val="008F19E6"/>
    <w:rsid w:val="008F1A30"/>
    <w:rsid w:val="008F1BE1"/>
    <w:rsid w:val="008F1F88"/>
    <w:rsid w:val="008F2330"/>
    <w:rsid w:val="008F23D8"/>
    <w:rsid w:val="008F2921"/>
    <w:rsid w:val="008F2FD5"/>
    <w:rsid w:val="008F34FB"/>
    <w:rsid w:val="008F37E5"/>
    <w:rsid w:val="008F3864"/>
    <w:rsid w:val="008F4356"/>
    <w:rsid w:val="008F48C2"/>
    <w:rsid w:val="008F4D34"/>
    <w:rsid w:val="008F5254"/>
    <w:rsid w:val="008F5270"/>
    <w:rsid w:val="008F5367"/>
    <w:rsid w:val="008F5518"/>
    <w:rsid w:val="008F5840"/>
    <w:rsid w:val="008F5A93"/>
    <w:rsid w:val="008F5B7B"/>
    <w:rsid w:val="008F5B7D"/>
    <w:rsid w:val="008F5B95"/>
    <w:rsid w:val="008F5E65"/>
    <w:rsid w:val="008F5EEF"/>
    <w:rsid w:val="008F64D5"/>
    <w:rsid w:val="008F658D"/>
    <w:rsid w:val="008F65AE"/>
    <w:rsid w:val="008F66FE"/>
    <w:rsid w:val="008F6A63"/>
    <w:rsid w:val="008F6FAF"/>
    <w:rsid w:val="008F7072"/>
    <w:rsid w:val="008F72CC"/>
    <w:rsid w:val="008F72CD"/>
    <w:rsid w:val="008F740D"/>
    <w:rsid w:val="008F7662"/>
    <w:rsid w:val="008F7938"/>
    <w:rsid w:val="008F79B8"/>
    <w:rsid w:val="008F7D6E"/>
    <w:rsid w:val="008F7EC4"/>
    <w:rsid w:val="008F7F50"/>
    <w:rsid w:val="0090020C"/>
    <w:rsid w:val="00900307"/>
    <w:rsid w:val="00900550"/>
    <w:rsid w:val="00900879"/>
    <w:rsid w:val="00901152"/>
    <w:rsid w:val="0090116C"/>
    <w:rsid w:val="009019CF"/>
    <w:rsid w:val="00901BB6"/>
    <w:rsid w:val="00901BF9"/>
    <w:rsid w:val="00901D69"/>
    <w:rsid w:val="00902179"/>
    <w:rsid w:val="009024C3"/>
    <w:rsid w:val="0090257E"/>
    <w:rsid w:val="00902B96"/>
    <w:rsid w:val="00902D61"/>
    <w:rsid w:val="00903139"/>
    <w:rsid w:val="009032C4"/>
    <w:rsid w:val="00903802"/>
    <w:rsid w:val="00903D22"/>
    <w:rsid w:val="00903F51"/>
    <w:rsid w:val="009040D6"/>
    <w:rsid w:val="00904271"/>
    <w:rsid w:val="009046E4"/>
    <w:rsid w:val="0090477C"/>
    <w:rsid w:val="0090487D"/>
    <w:rsid w:val="009049A1"/>
    <w:rsid w:val="00904D52"/>
    <w:rsid w:val="00904E5F"/>
    <w:rsid w:val="009052DA"/>
    <w:rsid w:val="009056BC"/>
    <w:rsid w:val="00905A85"/>
    <w:rsid w:val="00905BD0"/>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FC"/>
    <w:rsid w:val="00907E00"/>
    <w:rsid w:val="00907E1F"/>
    <w:rsid w:val="00907E44"/>
    <w:rsid w:val="00907FB3"/>
    <w:rsid w:val="009102C5"/>
    <w:rsid w:val="009102DB"/>
    <w:rsid w:val="00910690"/>
    <w:rsid w:val="009106F0"/>
    <w:rsid w:val="0091088D"/>
    <w:rsid w:val="00910D0B"/>
    <w:rsid w:val="00910D65"/>
    <w:rsid w:val="00910E98"/>
    <w:rsid w:val="00910FC9"/>
    <w:rsid w:val="00911000"/>
    <w:rsid w:val="009111A1"/>
    <w:rsid w:val="00911283"/>
    <w:rsid w:val="00911380"/>
    <w:rsid w:val="00911413"/>
    <w:rsid w:val="009114A4"/>
    <w:rsid w:val="0091152A"/>
    <w:rsid w:val="0091164A"/>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3D0B"/>
    <w:rsid w:val="009140EE"/>
    <w:rsid w:val="009151DE"/>
    <w:rsid w:val="009153B8"/>
    <w:rsid w:val="009153E4"/>
    <w:rsid w:val="009154AC"/>
    <w:rsid w:val="00915757"/>
    <w:rsid w:val="009159B3"/>
    <w:rsid w:val="00915E3C"/>
    <w:rsid w:val="00916181"/>
    <w:rsid w:val="0091696E"/>
    <w:rsid w:val="00916AB1"/>
    <w:rsid w:val="00916B5B"/>
    <w:rsid w:val="00916BE7"/>
    <w:rsid w:val="00916C8C"/>
    <w:rsid w:val="00917180"/>
    <w:rsid w:val="009171A7"/>
    <w:rsid w:val="0091723E"/>
    <w:rsid w:val="0091743F"/>
    <w:rsid w:val="00917851"/>
    <w:rsid w:val="00917E59"/>
    <w:rsid w:val="0092021F"/>
    <w:rsid w:val="00920456"/>
    <w:rsid w:val="00920498"/>
    <w:rsid w:val="009204C5"/>
    <w:rsid w:val="0092066C"/>
    <w:rsid w:val="0092068F"/>
    <w:rsid w:val="00920726"/>
    <w:rsid w:val="00920A10"/>
    <w:rsid w:val="00920FC3"/>
    <w:rsid w:val="00920FE9"/>
    <w:rsid w:val="00920FFA"/>
    <w:rsid w:val="009212AA"/>
    <w:rsid w:val="0092140F"/>
    <w:rsid w:val="00921762"/>
    <w:rsid w:val="0092180D"/>
    <w:rsid w:val="00921B6B"/>
    <w:rsid w:val="00921E2D"/>
    <w:rsid w:val="00921EC3"/>
    <w:rsid w:val="00921F85"/>
    <w:rsid w:val="009223FC"/>
    <w:rsid w:val="00922495"/>
    <w:rsid w:val="009225DD"/>
    <w:rsid w:val="0092275D"/>
    <w:rsid w:val="009229B6"/>
    <w:rsid w:val="00922BAA"/>
    <w:rsid w:val="00922D57"/>
    <w:rsid w:val="00922E85"/>
    <w:rsid w:val="00923199"/>
    <w:rsid w:val="009232C7"/>
    <w:rsid w:val="009232C9"/>
    <w:rsid w:val="00923608"/>
    <w:rsid w:val="009236A2"/>
    <w:rsid w:val="009236D0"/>
    <w:rsid w:val="009236F2"/>
    <w:rsid w:val="009238E5"/>
    <w:rsid w:val="00923EF8"/>
    <w:rsid w:val="00923F12"/>
    <w:rsid w:val="009243AE"/>
    <w:rsid w:val="0092443E"/>
    <w:rsid w:val="009245E4"/>
    <w:rsid w:val="00924652"/>
    <w:rsid w:val="009247E2"/>
    <w:rsid w:val="00924C53"/>
    <w:rsid w:val="00924FF8"/>
    <w:rsid w:val="009250BB"/>
    <w:rsid w:val="009251D5"/>
    <w:rsid w:val="009254FD"/>
    <w:rsid w:val="00925509"/>
    <w:rsid w:val="00925644"/>
    <w:rsid w:val="00925A4A"/>
    <w:rsid w:val="00925BA8"/>
    <w:rsid w:val="00925CA2"/>
    <w:rsid w:val="00925D1D"/>
    <w:rsid w:val="00925E4C"/>
    <w:rsid w:val="009261B0"/>
    <w:rsid w:val="009266E7"/>
    <w:rsid w:val="00926AB7"/>
    <w:rsid w:val="00926DA7"/>
    <w:rsid w:val="00926EAF"/>
    <w:rsid w:val="009270DF"/>
    <w:rsid w:val="009272D2"/>
    <w:rsid w:val="0092768D"/>
    <w:rsid w:val="0092794D"/>
    <w:rsid w:val="009279AF"/>
    <w:rsid w:val="00927AC8"/>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5E"/>
    <w:rsid w:val="0093097D"/>
    <w:rsid w:val="00931104"/>
    <w:rsid w:val="00931672"/>
    <w:rsid w:val="009319E4"/>
    <w:rsid w:val="00931BAF"/>
    <w:rsid w:val="00931DC0"/>
    <w:rsid w:val="0093265E"/>
    <w:rsid w:val="00932783"/>
    <w:rsid w:val="009328C7"/>
    <w:rsid w:val="00932A2F"/>
    <w:rsid w:val="00932D07"/>
    <w:rsid w:val="009330BC"/>
    <w:rsid w:val="009333E0"/>
    <w:rsid w:val="009336EC"/>
    <w:rsid w:val="00933997"/>
    <w:rsid w:val="009339A2"/>
    <w:rsid w:val="00933E7D"/>
    <w:rsid w:val="00933F56"/>
    <w:rsid w:val="00934111"/>
    <w:rsid w:val="009341CC"/>
    <w:rsid w:val="009343CD"/>
    <w:rsid w:val="009349A7"/>
    <w:rsid w:val="00934A46"/>
    <w:rsid w:val="00934C13"/>
    <w:rsid w:val="00934C90"/>
    <w:rsid w:val="00934D7F"/>
    <w:rsid w:val="009350B6"/>
    <w:rsid w:val="00935228"/>
    <w:rsid w:val="009355A2"/>
    <w:rsid w:val="00935723"/>
    <w:rsid w:val="009357D8"/>
    <w:rsid w:val="00935D20"/>
    <w:rsid w:val="00935F9E"/>
    <w:rsid w:val="00935FD0"/>
    <w:rsid w:val="00936674"/>
    <w:rsid w:val="00936D98"/>
    <w:rsid w:val="00936E9D"/>
    <w:rsid w:val="00937084"/>
    <w:rsid w:val="0093719D"/>
    <w:rsid w:val="0093719F"/>
    <w:rsid w:val="0093736D"/>
    <w:rsid w:val="0093761D"/>
    <w:rsid w:val="00937779"/>
    <w:rsid w:val="00937C98"/>
    <w:rsid w:val="00937F5C"/>
    <w:rsid w:val="00937FA3"/>
    <w:rsid w:val="00940029"/>
    <w:rsid w:val="009401AC"/>
    <w:rsid w:val="00940200"/>
    <w:rsid w:val="00940314"/>
    <w:rsid w:val="009407C5"/>
    <w:rsid w:val="00940887"/>
    <w:rsid w:val="00940976"/>
    <w:rsid w:val="00940A58"/>
    <w:rsid w:val="00940BCF"/>
    <w:rsid w:val="00940DE7"/>
    <w:rsid w:val="00940FEC"/>
    <w:rsid w:val="00941067"/>
    <w:rsid w:val="0094130D"/>
    <w:rsid w:val="009414EB"/>
    <w:rsid w:val="009417C5"/>
    <w:rsid w:val="00941E4E"/>
    <w:rsid w:val="0094201C"/>
    <w:rsid w:val="0094217F"/>
    <w:rsid w:val="00942409"/>
    <w:rsid w:val="009426CF"/>
    <w:rsid w:val="00942B16"/>
    <w:rsid w:val="00942C80"/>
    <w:rsid w:val="00942D0A"/>
    <w:rsid w:val="00942E6D"/>
    <w:rsid w:val="00942F26"/>
    <w:rsid w:val="00943197"/>
    <w:rsid w:val="009435A9"/>
    <w:rsid w:val="009435F2"/>
    <w:rsid w:val="00943735"/>
    <w:rsid w:val="009437FB"/>
    <w:rsid w:val="0094380C"/>
    <w:rsid w:val="009438C1"/>
    <w:rsid w:val="00943E86"/>
    <w:rsid w:val="00943FAC"/>
    <w:rsid w:val="00944761"/>
    <w:rsid w:val="00944918"/>
    <w:rsid w:val="00944A0C"/>
    <w:rsid w:val="00944D2C"/>
    <w:rsid w:val="00944D3E"/>
    <w:rsid w:val="00944E4C"/>
    <w:rsid w:val="00945115"/>
    <w:rsid w:val="00945129"/>
    <w:rsid w:val="00945180"/>
    <w:rsid w:val="00945339"/>
    <w:rsid w:val="0094542C"/>
    <w:rsid w:val="00945586"/>
    <w:rsid w:val="009455C7"/>
    <w:rsid w:val="0094590C"/>
    <w:rsid w:val="00946332"/>
    <w:rsid w:val="00946355"/>
    <w:rsid w:val="0094675C"/>
    <w:rsid w:val="009467DC"/>
    <w:rsid w:val="009468B7"/>
    <w:rsid w:val="00946A73"/>
    <w:rsid w:val="00946B02"/>
    <w:rsid w:val="0094724E"/>
    <w:rsid w:val="009474C2"/>
    <w:rsid w:val="0094779C"/>
    <w:rsid w:val="00947BE6"/>
    <w:rsid w:val="00947E54"/>
    <w:rsid w:val="0095026C"/>
    <w:rsid w:val="009502CE"/>
    <w:rsid w:val="00950329"/>
    <w:rsid w:val="0095043B"/>
    <w:rsid w:val="0095048D"/>
    <w:rsid w:val="009504C5"/>
    <w:rsid w:val="00950655"/>
    <w:rsid w:val="00950F86"/>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F27"/>
    <w:rsid w:val="00952F3A"/>
    <w:rsid w:val="009530C8"/>
    <w:rsid w:val="0095322A"/>
    <w:rsid w:val="0095380C"/>
    <w:rsid w:val="0095399D"/>
    <w:rsid w:val="00953EC7"/>
    <w:rsid w:val="00953FA5"/>
    <w:rsid w:val="009542B4"/>
    <w:rsid w:val="00954353"/>
    <w:rsid w:val="0095446B"/>
    <w:rsid w:val="009544CF"/>
    <w:rsid w:val="009546A6"/>
    <w:rsid w:val="00954E50"/>
    <w:rsid w:val="00954EA3"/>
    <w:rsid w:val="00954FFA"/>
    <w:rsid w:val="0095507A"/>
    <w:rsid w:val="009554F7"/>
    <w:rsid w:val="00955C0A"/>
    <w:rsid w:val="00955C4F"/>
    <w:rsid w:val="00955C5A"/>
    <w:rsid w:val="00956102"/>
    <w:rsid w:val="009563D9"/>
    <w:rsid w:val="009564E1"/>
    <w:rsid w:val="009565E9"/>
    <w:rsid w:val="00956671"/>
    <w:rsid w:val="009567FA"/>
    <w:rsid w:val="00956A15"/>
    <w:rsid w:val="00956D4B"/>
    <w:rsid w:val="00956E25"/>
    <w:rsid w:val="00956F76"/>
    <w:rsid w:val="00957217"/>
    <w:rsid w:val="0095739A"/>
    <w:rsid w:val="0095760F"/>
    <w:rsid w:val="009579BB"/>
    <w:rsid w:val="00957A76"/>
    <w:rsid w:val="00957B0B"/>
    <w:rsid w:val="009601F0"/>
    <w:rsid w:val="0096034F"/>
    <w:rsid w:val="00961290"/>
    <w:rsid w:val="0096142F"/>
    <w:rsid w:val="00961448"/>
    <w:rsid w:val="00961506"/>
    <w:rsid w:val="00961587"/>
    <w:rsid w:val="0096191D"/>
    <w:rsid w:val="00961BCC"/>
    <w:rsid w:val="00961D2D"/>
    <w:rsid w:val="00961E99"/>
    <w:rsid w:val="0096207A"/>
    <w:rsid w:val="009623CC"/>
    <w:rsid w:val="0096244D"/>
    <w:rsid w:val="00962791"/>
    <w:rsid w:val="009628D1"/>
    <w:rsid w:val="009629F9"/>
    <w:rsid w:val="00962D65"/>
    <w:rsid w:val="00962D9C"/>
    <w:rsid w:val="00962E7C"/>
    <w:rsid w:val="00963040"/>
    <w:rsid w:val="009633D7"/>
    <w:rsid w:val="009634A3"/>
    <w:rsid w:val="009635BA"/>
    <w:rsid w:val="0096361A"/>
    <w:rsid w:val="00963828"/>
    <w:rsid w:val="00963A15"/>
    <w:rsid w:val="00963C5D"/>
    <w:rsid w:val="0096416B"/>
    <w:rsid w:val="00964C4A"/>
    <w:rsid w:val="00964DD8"/>
    <w:rsid w:val="00964EC8"/>
    <w:rsid w:val="0096518D"/>
    <w:rsid w:val="0096556B"/>
    <w:rsid w:val="009655D5"/>
    <w:rsid w:val="009657F1"/>
    <w:rsid w:val="00965A0D"/>
    <w:rsid w:val="00965F67"/>
    <w:rsid w:val="0096625D"/>
    <w:rsid w:val="0096628D"/>
    <w:rsid w:val="0096691B"/>
    <w:rsid w:val="00966AFE"/>
    <w:rsid w:val="00966DAD"/>
    <w:rsid w:val="00966E60"/>
    <w:rsid w:val="00966E86"/>
    <w:rsid w:val="00966F1E"/>
    <w:rsid w:val="00967041"/>
    <w:rsid w:val="00967042"/>
    <w:rsid w:val="009671D2"/>
    <w:rsid w:val="00967330"/>
    <w:rsid w:val="00967575"/>
    <w:rsid w:val="009677CB"/>
    <w:rsid w:val="009679A4"/>
    <w:rsid w:val="00967BB8"/>
    <w:rsid w:val="00967E04"/>
    <w:rsid w:val="009702F5"/>
    <w:rsid w:val="00970415"/>
    <w:rsid w:val="00970517"/>
    <w:rsid w:val="0097064F"/>
    <w:rsid w:val="009709F8"/>
    <w:rsid w:val="00970D01"/>
    <w:rsid w:val="00970F1C"/>
    <w:rsid w:val="00970FAA"/>
    <w:rsid w:val="00971054"/>
    <w:rsid w:val="00971121"/>
    <w:rsid w:val="009712EA"/>
    <w:rsid w:val="009716FD"/>
    <w:rsid w:val="00971B45"/>
    <w:rsid w:val="00971C02"/>
    <w:rsid w:val="00971D41"/>
    <w:rsid w:val="00971DF5"/>
    <w:rsid w:val="00971F76"/>
    <w:rsid w:val="0097244E"/>
    <w:rsid w:val="00972579"/>
    <w:rsid w:val="009725D4"/>
    <w:rsid w:val="00972791"/>
    <w:rsid w:val="009728BB"/>
    <w:rsid w:val="00972922"/>
    <w:rsid w:val="00972929"/>
    <w:rsid w:val="00972A68"/>
    <w:rsid w:val="00972DB1"/>
    <w:rsid w:val="00972F91"/>
    <w:rsid w:val="00972FBE"/>
    <w:rsid w:val="0097306C"/>
    <w:rsid w:val="00973094"/>
    <w:rsid w:val="009733D8"/>
    <w:rsid w:val="00973458"/>
    <w:rsid w:val="009737B0"/>
    <w:rsid w:val="00973827"/>
    <w:rsid w:val="00973A21"/>
    <w:rsid w:val="00973CD9"/>
    <w:rsid w:val="00973CFC"/>
    <w:rsid w:val="00973E9D"/>
    <w:rsid w:val="009742D3"/>
    <w:rsid w:val="009746BB"/>
    <w:rsid w:val="0097499E"/>
    <w:rsid w:val="00974AA2"/>
    <w:rsid w:val="00974EE4"/>
    <w:rsid w:val="00974FE0"/>
    <w:rsid w:val="00975183"/>
    <w:rsid w:val="009758F1"/>
    <w:rsid w:val="00976068"/>
    <w:rsid w:val="009760D0"/>
    <w:rsid w:val="009764A7"/>
    <w:rsid w:val="009765FC"/>
    <w:rsid w:val="009769B1"/>
    <w:rsid w:val="00976A84"/>
    <w:rsid w:val="00977059"/>
    <w:rsid w:val="009770C4"/>
    <w:rsid w:val="0097735A"/>
    <w:rsid w:val="009773B5"/>
    <w:rsid w:val="009778C3"/>
    <w:rsid w:val="00977B86"/>
    <w:rsid w:val="00977BA7"/>
    <w:rsid w:val="00977D97"/>
    <w:rsid w:val="009800CE"/>
    <w:rsid w:val="00980520"/>
    <w:rsid w:val="00980790"/>
    <w:rsid w:val="00980BCC"/>
    <w:rsid w:val="00980D7B"/>
    <w:rsid w:val="00980FAF"/>
    <w:rsid w:val="00981571"/>
    <w:rsid w:val="0098172F"/>
    <w:rsid w:val="0098194F"/>
    <w:rsid w:val="00981A69"/>
    <w:rsid w:val="00981DB1"/>
    <w:rsid w:val="00981F28"/>
    <w:rsid w:val="009821C0"/>
    <w:rsid w:val="009822E3"/>
    <w:rsid w:val="009826C8"/>
    <w:rsid w:val="009829E3"/>
    <w:rsid w:val="00982BD1"/>
    <w:rsid w:val="00982BD5"/>
    <w:rsid w:val="00982CC6"/>
    <w:rsid w:val="00982DB0"/>
    <w:rsid w:val="00983117"/>
    <w:rsid w:val="0098314C"/>
    <w:rsid w:val="009836E4"/>
    <w:rsid w:val="0098380C"/>
    <w:rsid w:val="009839B9"/>
    <w:rsid w:val="00983F11"/>
    <w:rsid w:val="0098412F"/>
    <w:rsid w:val="009841F0"/>
    <w:rsid w:val="009843ED"/>
    <w:rsid w:val="00984681"/>
    <w:rsid w:val="0098471D"/>
    <w:rsid w:val="00984957"/>
    <w:rsid w:val="009854D5"/>
    <w:rsid w:val="00985531"/>
    <w:rsid w:val="009855C2"/>
    <w:rsid w:val="009856B7"/>
    <w:rsid w:val="009858DD"/>
    <w:rsid w:val="0098599F"/>
    <w:rsid w:val="009859DE"/>
    <w:rsid w:val="00985AB7"/>
    <w:rsid w:val="00985D10"/>
    <w:rsid w:val="00985F28"/>
    <w:rsid w:val="00986149"/>
    <w:rsid w:val="00986157"/>
    <w:rsid w:val="00986176"/>
    <w:rsid w:val="00986878"/>
    <w:rsid w:val="009868C6"/>
    <w:rsid w:val="009868C8"/>
    <w:rsid w:val="00986B95"/>
    <w:rsid w:val="00986C36"/>
    <w:rsid w:val="00986E7F"/>
    <w:rsid w:val="00986F1A"/>
    <w:rsid w:val="00987536"/>
    <w:rsid w:val="0098781E"/>
    <w:rsid w:val="009878D9"/>
    <w:rsid w:val="009878EC"/>
    <w:rsid w:val="009879C9"/>
    <w:rsid w:val="00987B9C"/>
    <w:rsid w:val="00987FC7"/>
    <w:rsid w:val="0099007C"/>
    <w:rsid w:val="00990103"/>
    <w:rsid w:val="00990377"/>
    <w:rsid w:val="0099038E"/>
    <w:rsid w:val="009906EE"/>
    <w:rsid w:val="00990919"/>
    <w:rsid w:val="00990BD5"/>
    <w:rsid w:val="00990F29"/>
    <w:rsid w:val="00991100"/>
    <w:rsid w:val="00991506"/>
    <w:rsid w:val="0099158C"/>
    <w:rsid w:val="00991701"/>
    <w:rsid w:val="00991860"/>
    <w:rsid w:val="0099196F"/>
    <w:rsid w:val="009919CA"/>
    <w:rsid w:val="00991C0A"/>
    <w:rsid w:val="00991EF8"/>
    <w:rsid w:val="00991F7D"/>
    <w:rsid w:val="009923C5"/>
    <w:rsid w:val="009924E3"/>
    <w:rsid w:val="009927F5"/>
    <w:rsid w:val="00992B98"/>
    <w:rsid w:val="00992E07"/>
    <w:rsid w:val="00992E34"/>
    <w:rsid w:val="009934FA"/>
    <w:rsid w:val="0099358E"/>
    <w:rsid w:val="0099359F"/>
    <w:rsid w:val="009937D2"/>
    <w:rsid w:val="00993B7C"/>
    <w:rsid w:val="009943CB"/>
    <w:rsid w:val="009945E5"/>
    <w:rsid w:val="00994871"/>
    <w:rsid w:val="009948C7"/>
    <w:rsid w:val="00994A08"/>
    <w:rsid w:val="00994C1D"/>
    <w:rsid w:val="00994E08"/>
    <w:rsid w:val="00994E35"/>
    <w:rsid w:val="0099506A"/>
    <w:rsid w:val="009951F9"/>
    <w:rsid w:val="009952FE"/>
    <w:rsid w:val="00995343"/>
    <w:rsid w:val="0099537A"/>
    <w:rsid w:val="0099544C"/>
    <w:rsid w:val="00995498"/>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74D"/>
    <w:rsid w:val="009979BD"/>
    <w:rsid w:val="00997AB7"/>
    <w:rsid w:val="00997D39"/>
    <w:rsid w:val="00997DD1"/>
    <w:rsid w:val="009A010D"/>
    <w:rsid w:val="009A0130"/>
    <w:rsid w:val="009A03E1"/>
    <w:rsid w:val="009A057C"/>
    <w:rsid w:val="009A07B3"/>
    <w:rsid w:val="009A0858"/>
    <w:rsid w:val="009A0BA5"/>
    <w:rsid w:val="009A0BF8"/>
    <w:rsid w:val="009A0C02"/>
    <w:rsid w:val="009A0C19"/>
    <w:rsid w:val="009A0C6F"/>
    <w:rsid w:val="009A0D3B"/>
    <w:rsid w:val="009A0EA1"/>
    <w:rsid w:val="009A0EA7"/>
    <w:rsid w:val="009A1107"/>
    <w:rsid w:val="009A11C3"/>
    <w:rsid w:val="009A12A0"/>
    <w:rsid w:val="009A1314"/>
    <w:rsid w:val="009A14EF"/>
    <w:rsid w:val="009A1618"/>
    <w:rsid w:val="009A16E9"/>
    <w:rsid w:val="009A1738"/>
    <w:rsid w:val="009A1820"/>
    <w:rsid w:val="009A1A7E"/>
    <w:rsid w:val="009A2051"/>
    <w:rsid w:val="009A2057"/>
    <w:rsid w:val="009A23BD"/>
    <w:rsid w:val="009A29D9"/>
    <w:rsid w:val="009A2B1B"/>
    <w:rsid w:val="009A2DF9"/>
    <w:rsid w:val="009A2E6B"/>
    <w:rsid w:val="009A31F1"/>
    <w:rsid w:val="009A333E"/>
    <w:rsid w:val="009A348C"/>
    <w:rsid w:val="009A382F"/>
    <w:rsid w:val="009A387E"/>
    <w:rsid w:val="009A389B"/>
    <w:rsid w:val="009A3A86"/>
    <w:rsid w:val="009A3BC1"/>
    <w:rsid w:val="009A3C8B"/>
    <w:rsid w:val="009A3E78"/>
    <w:rsid w:val="009A3FCE"/>
    <w:rsid w:val="009A3FFD"/>
    <w:rsid w:val="009A4091"/>
    <w:rsid w:val="009A42C3"/>
    <w:rsid w:val="009A432A"/>
    <w:rsid w:val="009A44D0"/>
    <w:rsid w:val="009A463D"/>
    <w:rsid w:val="009A4869"/>
    <w:rsid w:val="009A50EA"/>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DCE"/>
    <w:rsid w:val="009A724D"/>
    <w:rsid w:val="009A7318"/>
    <w:rsid w:val="009A74A6"/>
    <w:rsid w:val="009A7969"/>
    <w:rsid w:val="009A7F58"/>
    <w:rsid w:val="009A7FA2"/>
    <w:rsid w:val="009B0005"/>
    <w:rsid w:val="009B02B0"/>
    <w:rsid w:val="009B03E0"/>
    <w:rsid w:val="009B0D50"/>
    <w:rsid w:val="009B0DDF"/>
    <w:rsid w:val="009B1291"/>
    <w:rsid w:val="009B134F"/>
    <w:rsid w:val="009B14B0"/>
    <w:rsid w:val="009B184E"/>
    <w:rsid w:val="009B1959"/>
    <w:rsid w:val="009B19DD"/>
    <w:rsid w:val="009B1A84"/>
    <w:rsid w:val="009B1B27"/>
    <w:rsid w:val="009B1EF9"/>
    <w:rsid w:val="009B1F63"/>
    <w:rsid w:val="009B2067"/>
    <w:rsid w:val="009B26AC"/>
    <w:rsid w:val="009B2A69"/>
    <w:rsid w:val="009B2C39"/>
    <w:rsid w:val="009B2F9E"/>
    <w:rsid w:val="009B319A"/>
    <w:rsid w:val="009B32B4"/>
    <w:rsid w:val="009B350D"/>
    <w:rsid w:val="009B37E2"/>
    <w:rsid w:val="009B3BF3"/>
    <w:rsid w:val="009B3E26"/>
    <w:rsid w:val="009B40E6"/>
    <w:rsid w:val="009B4519"/>
    <w:rsid w:val="009B4676"/>
    <w:rsid w:val="009B486F"/>
    <w:rsid w:val="009B48B2"/>
    <w:rsid w:val="009B4B36"/>
    <w:rsid w:val="009B4BC3"/>
    <w:rsid w:val="009B506B"/>
    <w:rsid w:val="009B535C"/>
    <w:rsid w:val="009B54DB"/>
    <w:rsid w:val="009B567A"/>
    <w:rsid w:val="009B57EF"/>
    <w:rsid w:val="009B58CA"/>
    <w:rsid w:val="009B5B85"/>
    <w:rsid w:val="009B5F3E"/>
    <w:rsid w:val="009B5F52"/>
    <w:rsid w:val="009B6044"/>
    <w:rsid w:val="009B617F"/>
    <w:rsid w:val="009B6571"/>
    <w:rsid w:val="009B65F1"/>
    <w:rsid w:val="009B67E5"/>
    <w:rsid w:val="009B68DA"/>
    <w:rsid w:val="009B6A98"/>
    <w:rsid w:val="009B6B5F"/>
    <w:rsid w:val="009B6F59"/>
    <w:rsid w:val="009B7204"/>
    <w:rsid w:val="009B7413"/>
    <w:rsid w:val="009B7476"/>
    <w:rsid w:val="009B74F3"/>
    <w:rsid w:val="009B75CA"/>
    <w:rsid w:val="009B75E9"/>
    <w:rsid w:val="009B767B"/>
    <w:rsid w:val="009B7AFC"/>
    <w:rsid w:val="009C0074"/>
    <w:rsid w:val="009C032A"/>
    <w:rsid w:val="009C0564"/>
    <w:rsid w:val="009C06C6"/>
    <w:rsid w:val="009C0D6C"/>
    <w:rsid w:val="009C10A9"/>
    <w:rsid w:val="009C1183"/>
    <w:rsid w:val="009C1192"/>
    <w:rsid w:val="009C1327"/>
    <w:rsid w:val="009C1328"/>
    <w:rsid w:val="009C15E6"/>
    <w:rsid w:val="009C1696"/>
    <w:rsid w:val="009C1720"/>
    <w:rsid w:val="009C1A6F"/>
    <w:rsid w:val="009C1CC5"/>
    <w:rsid w:val="009C1D32"/>
    <w:rsid w:val="009C1D3A"/>
    <w:rsid w:val="009C22F6"/>
    <w:rsid w:val="009C24CD"/>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6E"/>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8C6"/>
    <w:rsid w:val="009C6943"/>
    <w:rsid w:val="009C696B"/>
    <w:rsid w:val="009C6BF4"/>
    <w:rsid w:val="009C6E1A"/>
    <w:rsid w:val="009C6E96"/>
    <w:rsid w:val="009C7320"/>
    <w:rsid w:val="009C7542"/>
    <w:rsid w:val="009C7896"/>
    <w:rsid w:val="009C7C71"/>
    <w:rsid w:val="009D00BD"/>
    <w:rsid w:val="009D071A"/>
    <w:rsid w:val="009D0729"/>
    <w:rsid w:val="009D0962"/>
    <w:rsid w:val="009D0A1A"/>
    <w:rsid w:val="009D0D59"/>
    <w:rsid w:val="009D0E2E"/>
    <w:rsid w:val="009D0E52"/>
    <w:rsid w:val="009D0F62"/>
    <w:rsid w:val="009D0F66"/>
    <w:rsid w:val="009D1149"/>
    <w:rsid w:val="009D12B2"/>
    <w:rsid w:val="009D1434"/>
    <w:rsid w:val="009D14E8"/>
    <w:rsid w:val="009D18ED"/>
    <w:rsid w:val="009D1A06"/>
    <w:rsid w:val="009D1B05"/>
    <w:rsid w:val="009D1BA4"/>
    <w:rsid w:val="009D1FB2"/>
    <w:rsid w:val="009D22E4"/>
    <w:rsid w:val="009D22F6"/>
    <w:rsid w:val="009D22F7"/>
    <w:rsid w:val="009D243C"/>
    <w:rsid w:val="009D2488"/>
    <w:rsid w:val="009D2AAF"/>
    <w:rsid w:val="009D2B3E"/>
    <w:rsid w:val="009D319C"/>
    <w:rsid w:val="009D32E6"/>
    <w:rsid w:val="009D33E7"/>
    <w:rsid w:val="009D3691"/>
    <w:rsid w:val="009D36E0"/>
    <w:rsid w:val="009D36E3"/>
    <w:rsid w:val="009D3702"/>
    <w:rsid w:val="009D3B30"/>
    <w:rsid w:val="009D464A"/>
    <w:rsid w:val="009D4928"/>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64"/>
    <w:rsid w:val="009D59FD"/>
    <w:rsid w:val="009D5BAB"/>
    <w:rsid w:val="009D5F26"/>
    <w:rsid w:val="009D65BD"/>
    <w:rsid w:val="009D697D"/>
    <w:rsid w:val="009D6A0A"/>
    <w:rsid w:val="009D6BD6"/>
    <w:rsid w:val="009D70E3"/>
    <w:rsid w:val="009D7768"/>
    <w:rsid w:val="009D77C5"/>
    <w:rsid w:val="009D7F44"/>
    <w:rsid w:val="009D7FB4"/>
    <w:rsid w:val="009E016F"/>
    <w:rsid w:val="009E01E3"/>
    <w:rsid w:val="009E058F"/>
    <w:rsid w:val="009E0928"/>
    <w:rsid w:val="009E0A9E"/>
    <w:rsid w:val="009E0F19"/>
    <w:rsid w:val="009E1199"/>
    <w:rsid w:val="009E128C"/>
    <w:rsid w:val="009E1731"/>
    <w:rsid w:val="009E183E"/>
    <w:rsid w:val="009E19A2"/>
    <w:rsid w:val="009E1D83"/>
    <w:rsid w:val="009E1E22"/>
    <w:rsid w:val="009E2103"/>
    <w:rsid w:val="009E25C7"/>
    <w:rsid w:val="009E2756"/>
    <w:rsid w:val="009E2B01"/>
    <w:rsid w:val="009E2CC6"/>
    <w:rsid w:val="009E2DAB"/>
    <w:rsid w:val="009E3726"/>
    <w:rsid w:val="009E3AFD"/>
    <w:rsid w:val="009E3B76"/>
    <w:rsid w:val="009E3BA3"/>
    <w:rsid w:val="009E3CDD"/>
    <w:rsid w:val="009E41CA"/>
    <w:rsid w:val="009E424B"/>
    <w:rsid w:val="009E4B16"/>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66D"/>
    <w:rsid w:val="009E6794"/>
    <w:rsid w:val="009E69C1"/>
    <w:rsid w:val="009E6D66"/>
    <w:rsid w:val="009E700D"/>
    <w:rsid w:val="009E7189"/>
    <w:rsid w:val="009E72C6"/>
    <w:rsid w:val="009E74B7"/>
    <w:rsid w:val="009E7660"/>
    <w:rsid w:val="009E79BF"/>
    <w:rsid w:val="009E7A76"/>
    <w:rsid w:val="009E7B3C"/>
    <w:rsid w:val="009E7CC9"/>
    <w:rsid w:val="009E7E46"/>
    <w:rsid w:val="009E7F75"/>
    <w:rsid w:val="009E7FC1"/>
    <w:rsid w:val="009F013D"/>
    <w:rsid w:val="009F01E1"/>
    <w:rsid w:val="009F058A"/>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AF6"/>
    <w:rsid w:val="009F1B11"/>
    <w:rsid w:val="009F1BF4"/>
    <w:rsid w:val="009F1F7D"/>
    <w:rsid w:val="009F2318"/>
    <w:rsid w:val="009F2625"/>
    <w:rsid w:val="009F27AD"/>
    <w:rsid w:val="009F33FC"/>
    <w:rsid w:val="009F36CC"/>
    <w:rsid w:val="009F3ED6"/>
    <w:rsid w:val="009F3F80"/>
    <w:rsid w:val="009F3FB5"/>
    <w:rsid w:val="009F4056"/>
    <w:rsid w:val="009F45C9"/>
    <w:rsid w:val="009F4694"/>
    <w:rsid w:val="009F483D"/>
    <w:rsid w:val="009F48F2"/>
    <w:rsid w:val="009F4984"/>
    <w:rsid w:val="009F49E8"/>
    <w:rsid w:val="009F4FCC"/>
    <w:rsid w:val="009F51AA"/>
    <w:rsid w:val="009F521F"/>
    <w:rsid w:val="009F5271"/>
    <w:rsid w:val="009F53A9"/>
    <w:rsid w:val="009F553C"/>
    <w:rsid w:val="009F57C3"/>
    <w:rsid w:val="009F59F8"/>
    <w:rsid w:val="009F5CB0"/>
    <w:rsid w:val="009F5D0C"/>
    <w:rsid w:val="009F5DF6"/>
    <w:rsid w:val="009F5E3F"/>
    <w:rsid w:val="009F60A7"/>
    <w:rsid w:val="009F6883"/>
    <w:rsid w:val="009F69BA"/>
    <w:rsid w:val="009F6BEE"/>
    <w:rsid w:val="009F6C55"/>
    <w:rsid w:val="009F6D1E"/>
    <w:rsid w:val="009F6EAE"/>
    <w:rsid w:val="009F719A"/>
    <w:rsid w:val="009F7206"/>
    <w:rsid w:val="009F72A2"/>
    <w:rsid w:val="009F7355"/>
    <w:rsid w:val="009F75ED"/>
    <w:rsid w:val="009F76B3"/>
    <w:rsid w:val="009F77F5"/>
    <w:rsid w:val="009F7986"/>
    <w:rsid w:val="009F7AAE"/>
    <w:rsid w:val="009F7D38"/>
    <w:rsid w:val="00A0035F"/>
    <w:rsid w:val="00A0039D"/>
    <w:rsid w:val="00A00466"/>
    <w:rsid w:val="00A0051A"/>
    <w:rsid w:val="00A005B0"/>
    <w:rsid w:val="00A009B0"/>
    <w:rsid w:val="00A00A3F"/>
    <w:rsid w:val="00A00BBB"/>
    <w:rsid w:val="00A00D13"/>
    <w:rsid w:val="00A00DE6"/>
    <w:rsid w:val="00A00EEA"/>
    <w:rsid w:val="00A00FB8"/>
    <w:rsid w:val="00A00FD7"/>
    <w:rsid w:val="00A01102"/>
    <w:rsid w:val="00A01448"/>
    <w:rsid w:val="00A0199E"/>
    <w:rsid w:val="00A01D8E"/>
    <w:rsid w:val="00A01F17"/>
    <w:rsid w:val="00A02040"/>
    <w:rsid w:val="00A021E4"/>
    <w:rsid w:val="00A022A5"/>
    <w:rsid w:val="00A023DC"/>
    <w:rsid w:val="00A025FB"/>
    <w:rsid w:val="00A02746"/>
    <w:rsid w:val="00A02839"/>
    <w:rsid w:val="00A02D3B"/>
    <w:rsid w:val="00A02FF0"/>
    <w:rsid w:val="00A02FFC"/>
    <w:rsid w:val="00A0313F"/>
    <w:rsid w:val="00A0314B"/>
    <w:rsid w:val="00A032D9"/>
    <w:rsid w:val="00A0358D"/>
    <w:rsid w:val="00A038F9"/>
    <w:rsid w:val="00A03961"/>
    <w:rsid w:val="00A03A22"/>
    <w:rsid w:val="00A03A26"/>
    <w:rsid w:val="00A03CDA"/>
    <w:rsid w:val="00A03FC8"/>
    <w:rsid w:val="00A04634"/>
    <w:rsid w:val="00A050C1"/>
    <w:rsid w:val="00A05123"/>
    <w:rsid w:val="00A05158"/>
    <w:rsid w:val="00A05265"/>
    <w:rsid w:val="00A0545C"/>
    <w:rsid w:val="00A05648"/>
    <w:rsid w:val="00A05737"/>
    <w:rsid w:val="00A057C2"/>
    <w:rsid w:val="00A05AEA"/>
    <w:rsid w:val="00A05B23"/>
    <w:rsid w:val="00A05D1E"/>
    <w:rsid w:val="00A06119"/>
    <w:rsid w:val="00A061D0"/>
    <w:rsid w:val="00A065ED"/>
    <w:rsid w:val="00A0661C"/>
    <w:rsid w:val="00A0667A"/>
    <w:rsid w:val="00A0681C"/>
    <w:rsid w:val="00A06A2B"/>
    <w:rsid w:val="00A06C2C"/>
    <w:rsid w:val="00A07286"/>
    <w:rsid w:val="00A0777A"/>
    <w:rsid w:val="00A079D4"/>
    <w:rsid w:val="00A07A48"/>
    <w:rsid w:val="00A07B38"/>
    <w:rsid w:val="00A07CDD"/>
    <w:rsid w:val="00A07FD1"/>
    <w:rsid w:val="00A10399"/>
    <w:rsid w:val="00A10661"/>
    <w:rsid w:val="00A107C2"/>
    <w:rsid w:val="00A108EE"/>
    <w:rsid w:val="00A10AAA"/>
    <w:rsid w:val="00A10BB8"/>
    <w:rsid w:val="00A111B0"/>
    <w:rsid w:val="00A112F5"/>
    <w:rsid w:val="00A11361"/>
    <w:rsid w:val="00A11367"/>
    <w:rsid w:val="00A114BA"/>
    <w:rsid w:val="00A11CA9"/>
    <w:rsid w:val="00A11F54"/>
    <w:rsid w:val="00A12028"/>
    <w:rsid w:val="00A12271"/>
    <w:rsid w:val="00A12383"/>
    <w:rsid w:val="00A1287B"/>
    <w:rsid w:val="00A12FD5"/>
    <w:rsid w:val="00A1333C"/>
    <w:rsid w:val="00A13696"/>
    <w:rsid w:val="00A137E4"/>
    <w:rsid w:val="00A13C8D"/>
    <w:rsid w:val="00A13CC6"/>
    <w:rsid w:val="00A13E63"/>
    <w:rsid w:val="00A14813"/>
    <w:rsid w:val="00A14AA9"/>
    <w:rsid w:val="00A14B42"/>
    <w:rsid w:val="00A15094"/>
    <w:rsid w:val="00A15157"/>
    <w:rsid w:val="00A1524E"/>
    <w:rsid w:val="00A1566A"/>
    <w:rsid w:val="00A156D3"/>
    <w:rsid w:val="00A15833"/>
    <w:rsid w:val="00A159E3"/>
    <w:rsid w:val="00A16332"/>
    <w:rsid w:val="00A163EA"/>
    <w:rsid w:val="00A165BF"/>
    <w:rsid w:val="00A16662"/>
    <w:rsid w:val="00A16684"/>
    <w:rsid w:val="00A16899"/>
    <w:rsid w:val="00A169D6"/>
    <w:rsid w:val="00A17073"/>
    <w:rsid w:val="00A17171"/>
    <w:rsid w:val="00A172E8"/>
    <w:rsid w:val="00A1762A"/>
    <w:rsid w:val="00A178A4"/>
    <w:rsid w:val="00A179B0"/>
    <w:rsid w:val="00A179FF"/>
    <w:rsid w:val="00A17A24"/>
    <w:rsid w:val="00A20046"/>
    <w:rsid w:val="00A204E6"/>
    <w:rsid w:val="00A2054B"/>
    <w:rsid w:val="00A2065B"/>
    <w:rsid w:val="00A20C6F"/>
    <w:rsid w:val="00A20EC8"/>
    <w:rsid w:val="00A21167"/>
    <w:rsid w:val="00A2182B"/>
    <w:rsid w:val="00A218CD"/>
    <w:rsid w:val="00A21904"/>
    <w:rsid w:val="00A21948"/>
    <w:rsid w:val="00A21A36"/>
    <w:rsid w:val="00A22313"/>
    <w:rsid w:val="00A22794"/>
    <w:rsid w:val="00A22939"/>
    <w:rsid w:val="00A229FF"/>
    <w:rsid w:val="00A22A62"/>
    <w:rsid w:val="00A22B86"/>
    <w:rsid w:val="00A22D83"/>
    <w:rsid w:val="00A23131"/>
    <w:rsid w:val="00A23150"/>
    <w:rsid w:val="00A231C6"/>
    <w:rsid w:val="00A23285"/>
    <w:rsid w:val="00A2368C"/>
    <w:rsid w:val="00A236E1"/>
    <w:rsid w:val="00A2374E"/>
    <w:rsid w:val="00A23764"/>
    <w:rsid w:val="00A237A2"/>
    <w:rsid w:val="00A23952"/>
    <w:rsid w:val="00A23D2B"/>
    <w:rsid w:val="00A23D9C"/>
    <w:rsid w:val="00A23E00"/>
    <w:rsid w:val="00A241E0"/>
    <w:rsid w:val="00A24254"/>
    <w:rsid w:val="00A245AD"/>
    <w:rsid w:val="00A2473D"/>
    <w:rsid w:val="00A24833"/>
    <w:rsid w:val="00A248A0"/>
    <w:rsid w:val="00A24C05"/>
    <w:rsid w:val="00A24EB4"/>
    <w:rsid w:val="00A2508D"/>
    <w:rsid w:val="00A25294"/>
    <w:rsid w:val="00A254EE"/>
    <w:rsid w:val="00A25830"/>
    <w:rsid w:val="00A25B36"/>
    <w:rsid w:val="00A25BE7"/>
    <w:rsid w:val="00A25D0A"/>
    <w:rsid w:val="00A26172"/>
    <w:rsid w:val="00A2618B"/>
    <w:rsid w:val="00A26205"/>
    <w:rsid w:val="00A26260"/>
    <w:rsid w:val="00A263E4"/>
    <w:rsid w:val="00A26549"/>
    <w:rsid w:val="00A267A0"/>
    <w:rsid w:val="00A26F64"/>
    <w:rsid w:val="00A27008"/>
    <w:rsid w:val="00A270F5"/>
    <w:rsid w:val="00A27368"/>
    <w:rsid w:val="00A275B5"/>
    <w:rsid w:val="00A27620"/>
    <w:rsid w:val="00A27850"/>
    <w:rsid w:val="00A27870"/>
    <w:rsid w:val="00A27B7A"/>
    <w:rsid w:val="00A27C97"/>
    <w:rsid w:val="00A27CDF"/>
    <w:rsid w:val="00A304E2"/>
    <w:rsid w:val="00A3057A"/>
    <w:rsid w:val="00A3098E"/>
    <w:rsid w:val="00A309C6"/>
    <w:rsid w:val="00A30A5E"/>
    <w:rsid w:val="00A30C78"/>
    <w:rsid w:val="00A30CF3"/>
    <w:rsid w:val="00A30D13"/>
    <w:rsid w:val="00A310FC"/>
    <w:rsid w:val="00A31142"/>
    <w:rsid w:val="00A313B2"/>
    <w:rsid w:val="00A31433"/>
    <w:rsid w:val="00A319D0"/>
    <w:rsid w:val="00A31C91"/>
    <w:rsid w:val="00A32040"/>
    <w:rsid w:val="00A32071"/>
    <w:rsid w:val="00A32126"/>
    <w:rsid w:val="00A32316"/>
    <w:rsid w:val="00A3257E"/>
    <w:rsid w:val="00A32818"/>
    <w:rsid w:val="00A32EA5"/>
    <w:rsid w:val="00A32F7E"/>
    <w:rsid w:val="00A3315B"/>
    <w:rsid w:val="00A33172"/>
    <w:rsid w:val="00A33288"/>
    <w:rsid w:val="00A333C1"/>
    <w:rsid w:val="00A335AB"/>
    <w:rsid w:val="00A339C0"/>
    <w:rsid w:val="00A33AEE"/>
    <w:rsid w:val="00A33EBC"/>
    <w:rsid w:val="00A33EC1"/>
    <w:rsid w:val="00A33FC1"/>
    <w:rsid w:val="00A34041"/>
    <w:rsid w:val="00A3432B"/>
    <w:rsid w:val="00A34577"/>
    <w:rsid w:val="00A3464B"/>
    <w:rsid w:val="00A3466B"/>
    <w:rsid w:val="00A346BA"/>
    <w:rsid w:val="00A34B98"/>
    <w:rsid w:val="00A34BD1"/>
    <w:rsid w:val="00A34C67"/>
    <w:rsid w:val="00A34D62"/>
    <w:rsid w:val="00A350B6"/>
    <w:rsid w:val="00A35552"/>
    <w:rsid w:val="00A35689"/>
    <w:rsid w:val="00A356C4"/>
    <w:rsid w:val="00A3588E"/>
    <w:rsid w:val="00A358BE"/>
    <w:rsid w:val="00A3596F"/>
    <w:rsid w:val="00A35B4A"/>
    <w:rsid w:val="00A35BBE"/>
    <w:rsid w:val="00A35DAC"/>
    <w:rsid w:val="00A35F6C"/>
    <w:rsid w:val="00A3611D"/>
    <w:rsid w:val="00A36339"/>
    <w:rsid w:val="00A366E4"/>
    <w:rsid w:val="00A368B4"/>
    <w:rsid w:val="00A374B2"/>
    <w:rsid w:val="00A377C4"/>
    <w:rsid w:val="00A377F2"/>
    <w:rsid w:val="00A37BDB"/>
    <w:rsid w:val="00A40188"/>
    <w:rsid w:val="00A402E9"/>
    <w:rsid w:val="00A40607"/>
    <w:rsid w:val="00A40688"/>
    <w:rsid w:val="00A4072E"/>
    <w:rsid w:val="00A407A1"/>
    <w:rsid w:val="00A409EF"/>
    <w:rsid w:val="00A40A3B"/>
    <w:rsid w:val="00A40AAC"/>
    <w:rsid w:val="00A40DAE"/>
    <w:rsid w:val="00A41276"/>
    <w:rsid w:val="00A413AD"/>
    <w:rsid w:val="00A414D7"/>
    <w:rsid w:val="00A418D3"/>
    <w:rsid w:val="00A41987"/>
    <w:rsid w:val="00A419C7"/>
    <w:rsid w:val="00A41D64"/>
    <w:rsid w:val="00A41DBD"/>
    <w:rsid w:val="00A42358"/>
    <w:rsid w:val="00A4286B"/>
    <w:rsid w:val="00A42889"/>
    <w:rsid w:val="00A42C47"/>
    <w:rsid w:val="00A4300E"/>
    <w:rsid w:val="00A433D5"/>
    <w:rsid w:val="00A43644"/>
    <w:rsid w:val="00A4376F"/>
    <w:rsid w:val="00A4398F"/>
    <w:rsid w:val="00A43A5E"/>
    <w:rsid w:val="00A43B0D"/>
    <w:rsid w:val="00A43D47"/>
    <w:rsid w:val="00A43F1F"/>
    <w:rsid w:val="00A43F77"/>
    <w:rsid w:val="00A43F88"/>
    <w:rsid w:val="00A4420D"/>
    <w:rsid w:val="00A44648"/>
    <w:rsid w:val="00A449E1"/>
    <w:rsid w:val="00A44A69"/>
    <w:rsid w:val="00A44C89"/>
    <w:rsid w:val="00A44D1B"/>
    <w:rsid w:val="00A4549F"/>
    <w:rsid w:val="00A45798"/>
    <w:rsid w:val="00A45847"/>
    <w:rsid w:val="00A459F2"/>
    <w:rsid w:val="00A45B9B"/>
    <w:rsid w:val="00A45C69"/>
    <w:rsid w:val="00A45DCA"/>
    <w:rsid w:val="00A45ED5"/>
    <w:rsid w:val="00A45F1C"/>
    <w:rsid w:val="00A46038"/>
    <w:rsid w:val="00A46094"/>
    <w:rsid w:val="00A462FE"/>
    <w:rsid w:val="00A4634E"/>
    <w:rsid w:val="00A46389"/>
    <w:rsid w:val="00A4656C"/>
    <w:rsid w:val="00A4690C"/>
    <w:rsid w:val="00A46B68"/>
    <w:rsid w:val="00A47003"/>
    <w:rsid w:val="00A4706C"/>
    <w:rsid w:val="00A47154"/>
    <w:rsid w:val="00A472F1"/>
    <w:rsid w:val="00A47381"/>
    <w:rsid w:val="00A4757A"/>
    <w:rsid w:val="00A47588"/>
    <w:rsid w:val="00A4758D"/>
    <w:rsid w:val="00A477DD"/>
    <w:rsid w:val="00A47AF5"/>
    <w:rsid w:val="00A47D21"/>
    <w:rsid w:val="00A47EBB"/>
    <w:rsid w:val="00A47ECB"/>
    <w:rsid w:val="00A501C9"/>
    <w:rsid w:val="00A502B7"/>
    <w:rsid w:val="00A50506"/>
    <w:rsid w:val="00A509EB"/>
    <w:rsid w:val="00A50A09"/>
    <w:rsid w:val="00A50CCA"/>
    <w:rsid w:val="00A50FE7"/>
    <w:rsid w:val="00A514CF"/>
    <w:rsid w:val="00A51694"/>
    <w:rsid w:val="00A516B5"/>
    <w:rsid w:val="00A517BC"/>
    <w:rsid w:val="00A51E9B"/>
    <w:rsid w:val="00A51FE3"/>
    <w:rsid w:val="00A52027"/>
    <w:rsid w:val="00A52074"/>
    <w:rsid w:val="00A521BB"/>
    <w:rsid w:val="00A52739"/>
    <w:rsid w:val="00A52989"/>
    <w:rsid w:val="00A52BF5"/>
    <w:rsid w:val="00A5344B"/>
    <w:rsid w:val="00A534ED"/>
    <w:rsid w:val="00A53ADE"/>
    <w:rsid w:val="00A53EF5"/>
    <w:rsid w:val="00A53F55"/>
    <w:rsid w:val="00A5417B"/>
    <w:rsid w:val="00A541E0"/>
    <w:rsid w:val="00A54599"/>
    <w:rsid w:val="00A5462D"/>
    <w:rsid w:val="00A54794"/>
    <w:rsid w:val="00A547B1"/>
    <w:rsid w:val="00A54B82"/>
    <w:rsid w:val="00A54B87"/>
    <w:rsid w:val="00A550D4"/>
    <w:rsid w:val="00A55264"/>
    <w:rsid w:val="00A553B8"/>
    <w:rsid w:val="00A5549C"/>
    <w:rsid w:val="00A555DB"/>
    <w:rsid w:val="00A56086"/>
    <w:rsid w:val="00A56185"/>
    <w:rsid w:val="00A56332"/>
    <w:rsid w:val="00A56573"/>
    <w:rsid w:val="00A565D6"/>
    <w:rsid w:val="00A569D4"/>
    <w:rsid w:val="00A56B9A"/>
    <w:rsid w:val="00A56C33"/>
    <w:rsid w:val="00A56DA4"/>
    <w:rsid w:val="00A56FC9"/>
    <w:rsid w:val="00A57053"/>
    <w:rsid w:val="00A57114"/>
    <w:rsid w:val="00A573F8"/>
    <w:rsid w:val="00A574A8"/>
    <w:rsid w:val="00A57A0C"/>
    <w:rsid w:val="00A57AB3"/>
    <w:rsid w:val="00A57AEC"/>
    <w:rsid w:val="00A57D85"/>
    <w:rsid w:val="00A57F1A"/>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96B"/>
    <w:rsid w:val="00A62B8D"/>
    <w:rsid w:val="00A62BAB"/>
    <w:rsid w:val="00A63008"/>
    <w:rsid w:val="00A630A2"/>
    <w:rsid w:val="00A631C5"/>
    <w:rsid w:val="00A632B8"/>
    <w:rsid w:val="00A637A9"/>
    <w:rsid w:val="00A63A63"/>
    <w:rsid w:val="00A63BF3"/>
    <w:rsid w:val="00A63DF3"/>
    <w:rsid w:val="00A63F9F"/>
    <w:rsid w:val="00A6409F"/>
    <w:rsid w:val="00A64396"/>
    <w:rsid w:val="00A64542"/>
    <w:rsid w:val="00A64583"/>
    <w:rsid w:val="00A648F6"/>
    <w:rsid w:val="00A64942"/>
    <w:rsid w:val="00A649E2"/>
    <w:rsid w:val="00A64A4D"/>
    <w:rsid w:val="00A64B8B"/>
    <w:rsid w:val="00A64C88"/>
    <w:rsid w:val="00A64CF5"/>
    <w:rsid w:val="00A64F29"/>
    <w:rsid w:val="00A64FC8"/>
    <w:rsid w:val="00A65162"/>
    <w:rsid w:val="00A65449"/>
    <w:rsid w:val="00A654EE"/>
    <w:rsid w:val="00A657EA"/>
    <w:rsid w:val="00A658B4"/>
    <w:rsid w:val="00A65911"/>
    <w:rsid w:val="00A65A57"/>
    <w:rsid w:val="00A65DAE"/>
    <w:rsid w:val="00A65F99"/>
    <w:rsid w:val="00A660F3"/>
    <w:rsid w:val="00A66142"/>
    <w:rsid w:val="00A6643C"/>
    <w:rsid w:val="00A66552"/>
    <w:rsid w:val="00A666C4"/>
    <w:rsid w:val="00A66811"/>
    <w:rsid w:val="00A66AE1"/>
    <w:rsid w:val="00A66B9D"/>
    <w:rsid w:val="00A66BFD"/>
    <w:rsid w:val="00A66DB4"/>
    <w:rsid w:val="00A66E8E"/>
    <w:rsid w:val="00A67102"/>
    <w:rsid w:val="00A67544"/>
    <w:rsid w:val="00A6758E"/>
    <w:rsid w:val="00A6793C"/>
    <w:rsid w:val="00A67B9B"/>
    <w:rsid w:val="00A67ED4"/>
    <w:rsid w:val="00A7006B"/>
    <w:rsid w:val="00A700B9"/>
    <w:rsid w:val="00A703FC"/>
    <w:rsid w:val="00A7075B"/>
    <w:rsid w:val="00A70AC2"/>
    <w:rsid w:val="00A70B0D"/>
    <w:rsid w:val="00A70B94"/>
    <w:rsid w:val="00A70E4F"/>
    <w:rsid w:val="00A713A8"/>
    <w:rsid w:val="00A71446"/>
    <w:rsid w:val="00A71484"/>
    <w:rsid w:val="00A715E8"/>
    <w:rsid w:val="00A71C46"/>
    <w:rsid w:val="00A71CE6"/>
    <w:rsid w:val="00A71D23"/>
    <w:rsid w:val="00A71DC8"/>
    <w:rsid w:val="00A71FBC"/>
    <w:rsid w:val="00A721BD"/>
    <w:rsid w:val="00A722E7"/>
    <w:rsid w:val="00A72465"/>
    <w:rsid w:val="00A72928"/>
    <w:rsid w:val="00A72953"/>
    <w:rsid w:val="00A72B3D"/>
    <w:rsid w:val="00A72B89"/>
    <w:rsid w:val="00A72EF4"/>
    <w:rsid w:val="00A7333A"/>
    <w:rsid w:val="00A73344"/>
    <w:rsid w:val="00A73770"/>
    <w:rsid w:val="00A73D0D"/>
    <w:rsid w:val="00A749B2"/>
    <w:rsid w:val="00A74A92"/>
    <w:rsid w:val="00A750A9"/>
    <w:rsid w:val="00A75127"/>
    <w:rsid w:val="00A7541E"/>
    <w:rsid w:val="00A754CA"/>
    <w:rsid w:val="00A7569D"/>
    <w:rsid w:val="00A7588D"/>
    <w:rsid w:val="00A75BB8"/>
    <w:rsid w:val="00A75C1C"/>
    <w:rsid w:val="00A75CC1"/>
    <w:rsid w:val="00A75E88"/>
    <w:rsid w:val="00A76AA1"/>
    <w:rsid w:val="00A76AB5"/>
    <w:rsid w:val="00A76E81"/>
    <w:rsid w:val="00A7730B"/>
    <w:rsid w:val="00A773FC"/>
    <w:rsid w:val="00A775D8"/>
    <w:rsid w:val="00A77F87"/>
    <w:rsid w:val="00A80166"/>
    <w:rsid w:val="00A8056E"/>
    <w:rsid w:val="00A80751"/>
    <w:rsid w:val="00A80D46"/>
    <w:rsid w:val="00A80FD0"/>
    <w:rsid w:val="00A8147F"/>
    <w:rsid w:val="00A814C5"/>
    <w:rsid w:val="00A817E5"/>
    <w:rsid w:val="00A818EC"/>
    <w:rsid w:val="00A81D3C"/>
    <w:rsid w:val="00A81EE1"/>
    <w:rsid w:val="00A81F9D"/>
    <w:rsid w:val="00A826B0"/>
    <w:rsid w:val="00A827A4"/>
    <w:rsid w:val="00A82ADF"/>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A74"/>
    <w:rsid w:val="00A84CDB"/>
    <w:rsid w:val="00A84D3E"/>
    <w:rsid w:val="00A84E82"/>
    <w:rsid w:val="00A84F24"/>
    <w:rsid w:val="00A85051"/>
    <w:rsid w:val="00A8557B"/>
    <w:rsid w:val="00A85703"/>
    <w:rsid w:val="00A85795"/>
    <w:rsid w:val="00A85A05"/>
    <w:rsid w:val="00A85AA5"/>
    <w:rsid w:val="00A85BC2"/>
    <w:rsid w:val="00A85C7F"/>
    <w:rsid w:val="00A860A4"/>
    <w:rsid w:val="00A86157"/>
    <w:rsid w:val="00A8625A"/>
    <w:rsid w:val="00A864FF"/>
    <w:rsid w:val="00A8666C"/>
    <w:rsid w:val="00A867D2"/>
    <w:rsid w:val="00A86BBF"/>
    <w:rsid w:val="00A86D63"/>
    <w:rsid w:val="00A871BF"/>
    <w:rsid w:val="00A8765C"/>
    <w:rsid w:val="00A87797"/>
    <w:rsid w:val="00A8780B"/>
    <w:rsid w:val="00A878F8"/>
    <w:rsid w:val="00A87AAA"/>
    <w:rsid w:val="00A87CCB"/>
    <w:rsid w:val="00A900B9"/>
    <w:rsid w:val="00A900C1"/>
    <w:rsid w:val="00A9010F"/>
    <w:rsid w:val="00A90CAC"/>
    <w:rsid w:val="00A90E72"/>
    <w:rsid w:val="00A90F49"/>
    <w:rsid w:val="00A9125D"/>
    <w:rsid w:val="00A9195D"/>
    <w:rsid w:val="00A91B14"/>
    <w:rsid w:val="00A92157"/>
    <w:rsid w:val="00A922A2"/>
    <w:rsid w:val="00A923E2"/>
    <w:rsid w:val="00A925D3"/>
    <w:rsid w:val="00A9270A"/>
    <w:rsid w:val="00A92A43"/>
    <w:rsid w:val="00A92DD7"/>
    <w:rsid w:val="00A92ECF"/>
    <w:rsid w:val="00A92FD8"/>
    <w:rsid w:val="00A93114"/>
    <w:rsid w:val="00A9327B"/>
    <w:rsid w:val="00A932A9"/>
    <w:rsid w:val="00A93748"/>
    <w:rsid w:val="00A938F0"/>
    <w:rsid w:val="00A93ACA"/>
    <w:rsid w:val="00A93B2D"/>
    <w:rsid w:val="00A93B69"/>
    <w:rsid w:val="00A93C85"/>
    <w:rsid w:val="00A93DA4"/>
    <w:rsid w:val="00A941CE"/>
    <w:rsid w:val="00A94BCF"/>
    <w:rsid w:val="00A94E61"/>
    <w:rsid w:val="00A95776"/>
    <w:rsid w:val="00A9586E"/>
    <w:rsid w:val="00A95A64"/>
    <w:rsid w:val="00A95AD0"/>
    <w:rsid w:val="00A95B03"/>
    <w:rsid w:val="00A95DFA"/>
    <w:rsid w:val="00A95EF9"/>
    <w:rsid w:val="00A96158"/>
    <w:rsid w:val="00A9631D"/>
    <w:rsid w:val="00A963C7"/>
    <w:rsid w:val="00A96555"/>
    <w:rsid w:val="00A96556"/>
    <w:rsid w:val="00A965B0"/>
    <w:rsid w:val="00A965E7"/>
    <w:rsid w:val="00A96B33"/>
    <w:rsid w:val="00A96C93"/>
    <w:rsid w:val="00A96EF8"/>
    <w:rsid w:val="00A97044"/>
    <w:rsid w:val="00A973DC"/>
    <w:rsid w:val="00A97573"/>
    <w:rsid w:val="00A97A3B"/>
    <w:rsid w:val="00A97F2D"/>
    <w:rsid w:val="00AA0029"/>
    <w:rsid w:val="00AA02F5"/>
    <w:rsid w:val="00AA0345"/>
    <w:rsid w:val="00AA0696"/>
    <w:rsid w:val="00AA0A92"/>
    <w:rsid w:val="00AA0D04"/>
    <w:rsid w:val="00AA13C8"/>
    <w:rsid w:val="00AA1626"/>
    <w:rsid w:val="00AA189E"/>
    <w:rsid w:val="00AA1A88"/>
    <w:rsid w:val="00AA1C25"/>
    <w:rsid w:val="00AA1C8A"/>
    <w:rsid w:val="00AA1C98"/>
    <w:rsid w:val="00AA1EC9"/>
    <w:rsid w:val="00AA1F3B"/>
    <w:rsid w:val="00AA2442"/>
    <w:rsid w:val="00AA2920"/>
    <w:rsid w:val="00AA2FC3"/>
    <w:rsid w:val="00AA3195"/>
    <w:rsid w:val="00AA3AB0"/>
    <w:rsid w:val="00AA3AFB"/>
    <w:rsid w:val="00AA3DB7"/>
    <w:rsid w:val="00AA3F1D"/>
    <w:rsid w:val="00AA45A7"/>
    <w:rsid w:val="00AA45DD"/>
    <w:rsid w:val="00AA4601"/>
    <w:rsid w:val="00AA4808"/>
    <w:rsid w:val="00AA4836"/>
    <w:rsid w:val="00AA495A"/>
    <w:rsid w:val="00AA4BC9"/>
    <w:rsid w:val="00AA4C89"/>
    <w:rsid w:val="00AA4C97"/>
    <w:rsid w:val="00AA4F92"/>
    <w:rsid w:val="00AA50E4"/>
    <w:rsid w:val="00AA51F5"/>
    <w:rsid w:val="00AA5289"/>
    <w:rsid w:val="00AA533B"/>
    <w:rsid w:val="00AA54EF"/>
    <w:rsid w:val="00AA5832"/>
    <w:rsid w:val="00AA5936"/>
    <w:rsid w:val="00AA5A56"/>
    <w:rsid w:val="00AA5E3B"/>
    <w:rsid w:val="00AA6011"/>
    <w:rsid w:val="00AA68B4"/>
    <w:rsid w:val="00AA6B4F"/>
    <w:rsid w:val="00AA6F4B"/>
    <w:rsid w:val="00AA7107"/>
    <w:rsid w:val="00AA7604"/>
    <w:rsid w:val="00AA7661"/>
    <w:rsid w:val="00AA7CD0"/>
    <w:rsid w:val="00AA7FCD"/>
    <w:rsid w:val="00AB02F0"/>
    <w:rsid w:val="00AB03E5"/>
    <w:rsid w:val="00AB04DF"/>
    <w:rsid w:val="00AB0543"/>
    <w:rsid w:val="00AB0738"/>
    <w:rsid w:val="00AB07F3"/>
    <w:rsid w:val="00AB0AC9"/>
    <w:rsid w:val="00AB0FD3"/>
    <w:rsid w:val="00AB108D"/>
    <w:rsid w:val="00AB13E1"/>
    <w:rsid w:val="00AB185A"/>
    <w:rsid w:val="00AB18AC"/>
    <w:rsid w:val="00AB19B6"/>
    <w:rsid w:val="00AB1B62"/>
    <w:rsid w:val="00AB1B6F"/>
    <w:rsid w:val="00AB1BA7"/>
    <w:rsid w:val="00AB1E04"/>
    <w:rsid w:val="00AB23AF"/>
    <w:rsid w:val="00AB26BA"/>
    <w:rsid w:val="00AB294B"/>
    <w:rsid w:val="00AB29CD"/>
    <w:rsid w:val="00AB2A74"/>
    <w:rsid w:val="00AB2C45"/>
    <w:rsid w:val="00AB2D15"/>
    <w:rsid w:val="00AB30C5"/>
    <w:rsid w:val="00AB3113"/>
    <w:rsid w:val="00AB3348"/>
    <w:rsid w:val="00AB3472"/>
    <w:rsid w:val="00AB348A"/>
    <w:rsid w:val="00AB3627"/>
    <w:rsid w:val="00AB3EDF"/>
    <w:rsid w:val="00AB3F38"/>
    <w:rsid w:val="00AB43EC"/>
    <w:rsid w:val="00AB4646"/>
    <w:rsid w:val="00AB4793"/>
    <w:rsid w:val="00AB4BF4"/>
    <w:rsid w:val="00AB4E0A"/>
    <w:rsid w:val="00AB4F2E"/>
    <w:rsid w:val="00AB5174"/>
    <w:rsid w:val="00AB5285"/>
    <w:rsid w:val="00AB53F8"/>
    <w:rsid w:val="00AB590C"/>
    <w:rsid w:val="00AB5ADF"/>
    <w:rsid w:val="00AB5C1A"/>
    <w:rsid w:val="00AB5CA8"/>
    <w:rsid w:val="00AB5D5A"/>
    <w:rsid w:val="00AB5E57"/>
    <w:rsid w:val="00AB6079"/>
    <w:rsid w:val="00AB6425"/>
    <w:rsid w:val="00AB65DA"/>
    <w:rsid w:val="00AB66C6"/>
    <w:rsid w:val="00AB67B4"/>
    <w:rsid w:val="00AB6804"/>
    <w:rsid w:val="00AB686F"/>
    <w:rsid w:val="00AB692A"/>
    <w:rsid w:val="00AB6C9A"/>
    <w:rsid w:val="00AB6D88"/>
    <w:rsid w:val="00AB7016"/>
    <w:rsid w:val="00AB725F"/>
    <w:rsid w:val="00AB7268"/>
    <w:rsid w:val="00AB72FF"/>
    <w:rsid w:val="00AB74FA"/>
    <w:rsid w:val="00AB7B41"/>
    <w:rsid w:val="00AB7B42"/>
    <w:rsid w:val="00AB7B43"/>
    <w:rsid w:val="00AB7C69"/>
    <w:rsid w:val="00AB7D85"/>
    <w:rsid w:val="00AC03D9"/>
    <w:rsid w:val="00AC0481"/>
    <w:rsid w:val="00AC0705"/>
    <w:rsid w:val="00AC0C36"/>
    <w:rsid w:val="00AC109B"/>
    <w:rsid w:val="00AC15DA"/>
    <w:rsid w:val="00AC17E3"/>
    <w:rsid w:val="00AC1B3C"/>
    <w:rsid w:val="00AC1C60"/>
    <w:rsid w:val="00AC1EAB"/>
    <w:rsid w:val="00AC1F33"/>
    <w:rsid w:val="00AC27EA"/>
    <w:rsid w:val="00AC289A"/>
    <w:rsid w:val="00AC2ADE"/>
    <w:rsid w:val="00AC2CF2"/>
    <w:rsid w:val="00AC2E99"/>
    <w:rsid w:val="00AC2F6A"/>
    <w:rsid w:val="00AC2F83"/>
    <w:rsid w:val="00AC3298"/>
    <w:rsid w:val="00AC3305"/>
    <w:rsid w:val="00AC33D5"/>
    <w:rsid w:val="00AC3418"/>
    <w:rsid w:val="00AC3965"/>
    <w:rsid w:val="00AC3D7E"/>
    <w:rsid w:val="00AC3DFC"/>
    <w:rsid w:val="00AC418F"/>
    <w:rsid w:val="00AC43C6"/>
    <w:rsid w:val="00AC45AE"/>
    <w:rsid w:val="00AC47E2"/>
    <w:rsid w:val="00AC49A7"/>
    <w:rsid w:val="00AC4B76"/>
    <w:rsid w:val="00AC4C93"/>
    <w:rsid w:val="00AC4EB3"/>
    <w:rsid w:val="00AC4FBF"/>
    <w:rsid w:val="00AC5552"/>
    <w:rsid w:val="00AC57F0"/>
    <w:rsid w:val="00AC5AC8"/>
    <w:rsid w:val="00AC5EBA"/>
    <w:rsid w:val="00AC5FBC"/>
    <w:rsid w:val="00AC6306"/>
    <w:rsid w:val="00AC6408"/>
    <w:rsid w:val="00AC6496"/>
    <w:rsid w:val="00AC696A"/>
    <w:rsid w:val="00AC6A85"/>
    <w:rsid w:val="00AC6CCE"/>
    <w:rsid w:val="00AC726D"/>
    <w:rsid w:val="00AC74DA"/>
    <w:rsid w:val="00AC7A2B"/>
    <w:rsid w:val="00AC7ACD"/>
    <w:rsid w:val="00AC7C25"/>
    <w:rsid w:val="00AC7E32"/>
    <w:rsid w:val="00AD01DD"/>
    <w:rsid w:val="00AD0763"/>
    <w:rsid w:val="00AD0A51"/>
    <w:rsid w:val="00AD0AB8"/>
    <w:rsid w:val="00AD0B37"/>
    <w:rsid w:val="00AD0DB2"/>
    <w:rsid w:val="00AD0E2D"/>
    <w:rsid w:val="00AD1029"/>
    <w:rsid w:val="00AD11F7"/>
    <w:rsid w:val="00AD14DE"/>
    <w:rsid w:val="00AD1A0C"/>
    <w:rsid w:val="00AD1B1A"/>
    <w:rsid w:val="00AD1DB5"/>
    <w:rsid w:val="00AD1DB7"/>
    <w:rsid w:val="00AD1DD5"/>
    <w:rsid w:val="00AD1F26"/>
    <w:rsid w:val="00AD2065"/>
    <w:rsid w:val="00AD242B"/>
    <w:rsid w:val="00AD2434"/>
    <w:rsid w:val="00AD2601"/>
    <w:rsid w:val="00AD27C4"/>
    <w:rsid w:val="00AD2852"/>
    <w:rsid w:val="00AD3603"/>
    <w:rsid w:val="00AD3976"/>
    <w:rsid w:val="00AD3997"/>
    <w:rsid w:val="00AD4047"/>
    <w:rsid w:val="00AD40D3"/>
    <w:rsid w:val="00AD455C"/>
    <w:rsid w:val="00AD46AE"/>
    <w:rsid w:val="00AD4826"/>
    <w:rsid w:val="00AD4883"/>
    <w:rsid w:val="00AD4C3B"/>
    <w:rsid w:val="00AD4C6C"/>
    <w:rsid w:val="00AD4D2A"/>
    <w:rsid w:val="00AD4EF7"/>
    <w:rsid w:val="00AD4FCB"/>
    <w:rsid w:val="00AD5090"/>
    <w:rsid w:val="00AD50E1"/>
    <w:rsid w:val="00AD5147"/>
    <w:rsid w:val="00AD5176"/>
    <w:rsid w:val="00AD542F"/>
    <w:rsid w:val="00AD5757"/>
    <w:rsid w:val="00AD5C3E"/>
    <w:rsid w:val="00AD6007"/>
    <w:rsid w:val="00AD60AF"/>
    <w:rsid w:val="00AD6186"/>
    <w:rsid w:val="00AD6461"/>
    <w:rsid w:val="00AD66FB"/>
    <w:rsid w:val="00AD692A"/>
    <w:rsid w:val="00AD6A7C"/>
    <w:rsid w:val="00AD6F05"/>
    <w:rsid w:val="00AD6FA9"/>
    <w:rsid w:val="00AD70FF"/>
    <w:rsid w:val="00AD7305"/>
    <w:rsid w:val="00AD75FF"/>
    <w:rsid w:val="00AD7700"/>
    <w:rsid w:val="00AD77EF"/>
    <w:rsid w:val="00AD79C1"/>
    <w:rsid w:val="00AD7CA4"/>
    <w:rsid w:val="00AD7D1C"/>
    <w:rsid w:val="00AD7E64"/>
    <w:rsid w:val="00AD7F38"/>
    <w:rsid w:val="00AE0170"/>
    <w:rsid w:val="00AE0633"/>
    <w:rsid w:val="00AE0759"/>
    <w:rsid w:val="00AE0C0B"/>
    <w:rsid w:val="00AE0C56"/>
    <w:rsid w:val="00AE1327"/>
    <w:rsid w:val="00AE149E"/>
    <w:rsid w:val="00AE1634"/>
    <w:rsid w:val="00AE1640"/>
    <w:rsid w:val="00AE197B"/>
    <w:rsid w:val="00AE1C2B"/>
    <w:rsid w:val="00AE1E91"/>
    <w:rsid w:val="00AE22F2"/>
    <w:rsid w:val="00AE271A"/>
    <w:rsid w:val="00AE29FC"/>
    <w:rsid w:val="00AE2CB3"/>
    <w:rsid w:val="00AE2CB4"/>
    <w:rsid w:val="00AE2F3F"/>
    <w:rsid w:val="00AE30D7"/>
    <w:rsid w:val="00AE3331"/>
    <w:rsid w:val="00AE334D"/>
    <w:rsid w:val="00AE3436"/>
    <w:rsid w:val="00AE3A0D"/>
    <w:rsid w:val="00AE3A94"/>
    <w:rsid w:val="00AE3B4E"/>
    <w:rsid w:val="00AE3B87"/>
    <w:rsid w:val="00AE3C10"/>
    <w:rsid w:val="00AE3F14"/>
    <w:rsid w:val="00AE40CC"/>
    <w:rsid w:val="00AE4218"/>
    <w:rsid w:val="00AE43F7"/>
    <w:rsid w:val="00AE443D"/>
    <w:rsid w:val="00AE478B"/>
    <w:rsid w:val="00AE48A3"/>
    <w:rsid w:val="00AE494F"/>
    <w:rsid w:val="00AE4F94"/>
    <w:rsid w:val="00AE52C7"/>
    <w:rsid w:val="00AE531C"/>
    <w:rsid w:val="00AE536F"/>
    <w:rsid w:val="00AE53F8"/>
    <w:rsid w:val="00AE5963"/>
    <w:rsid w:val="00AE59EC"/>
    <w:rsid w:val="00AE5A88"/>
    <w:rsid w:val="00AE5EC6"/>
    <w:rsid w:val="00AE679D"/>
    <w:rsid w:val="00AE67B3"/>
    <w:rsid w:val="00AE6868"/>
    <w:rsid w:val="00AE706A"/>
    <w:rsid w:val="00AE717F"/>
    <w:rsid w:val="00AE75FC"/>
    <w:rsid w:val="00AE7864"/>
    <w:rsid w:val="00AE78C6"/>
    <w:rsid w:val="00AE7949"/>
    <w:rsid w:val="00AE7F3C"/>
    <w:rsid w:val="00AF0216"/>
    <w:rsid w:val="00AF0511"/>
    <w:rsid w:val="00AF06BE"/>
    <w:rsid w:val="00AF0D68"/>
    <w:rsid w:val="00AF0E10"/>
    <w:rsid w:val="00AF0F64"/>
    <w:rsid w:val="00AF100A"/>
    <w:rsid w:val="00AF1132"/>
    <w:rsid w:val="00AF11A4"/>
    <w:rsid w:val="00AF11DE"/>
    <w:rsid w:val="00AF12F5"/>
    <w:rsid w:val="00AF140D"/>
    <w:rsid w:val="00AF151A"/>
    <w:rsid w:val="00AF15D2"/>
    <w:rsid w:val="00AF1E86"/>
    <w:rsid w:val="00AF1E9C"/>
    <w:rsid w:val="00AF212C"/>
    <w:rsid w:val="00AF22BB"/>
    <w:rsid w:val="00AF23AC"/>
    <w:rsid w:val="00AF25D5"/>
    <w:rsid w:val="00AF2915"/>
    <w:rsid w:val="00AF2A41"/>
    <w:rsid w:val="00AF2AF0"/>
    <w:rsid w:val="00AF2C08"/>
    <w:rsid w:val="00AF301D"/>
    <w:rsid w:val="00AF318B"/>
    <w:rsid w:val="00AF3199"/>
    <w:rsid w:val="00AF3579"/>
    <w:rsid w:val="00AF3669"/>
    <w:rsid w:val="00AF36B6"/>
    <w:rsid w:val="00AF3764"/>
    <w:rsid w:val="00AF3A22"/>
    <w:rsid w:val="00AF3B3C"/>
    <w:rsid w:val="00AF3C18"/>
    <w:rsid w:val="00AF3D9B"/>
    <w:rsid w:val="00AF3DBB"/>
    <w:rsid w:val="00AF3F61"/>
    <w:rsid w:val="00AF402C"/>
    <w:rsid w:val="00AF429D"/>
    <w:rsid w:val="00AF45FE"/>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250"/>
    <w:rsid w:val="00AF638B"/>
    <w:rsid w:val="00AF63C5"/>
    <w:rsid w:val="00AF6427"/>
    <w:rsid w:val="00AF674E"/>
    <w:rsid w:val="00AF6C11"/>
    <w:rsid w:val="00AF6DFF"/>
    <w:rsid w:val="00AF6E15"/>
    <w:rsid w:val="00AF6EE5"/>
    <w:rsid w:val="00AF6F1B"/>
    <w:rsid w:val="00AF7227"/>
    <w:rsid w:val="00AF7240"/>
    <w:rsid w:val="00AF7282"/>
    <w:rsid w:val="00AF739F"/>
    <w:rsid w:val="00AF73C3"/>
    <w:rsid w:val="00AF73E1"/>
    <w:rsid w:val="00AF7441"/>
    <w:rsid w:val="00AF7601"/>
    <w:rsid w:val="00AF780E"/>
    <w:rsid w:val="00AF795C"/>
    <w:rsid w:val="00AF7CD7"/>
    <w:rsid w:val="00B001D5"/>
    <w:rsid w:val="00B00243"/>
    <w:rsid w:val="00B00688"/>
    <w:rsid w:val="00B00752"/>
    <w:rsid w:val="00B0096C"/>
    <w:rsid w:val="00B00F56"/>
    <w:rsid w:val="00B01218"/>
    <w:rsid w:val="00B016FA"/>
    <w:rsid w:val="00B019CF"/>
    <w:rsid w:val="00B01C14"/>
    <w:rsid w:val="00B01D8F"/>
    <w:rsid w:val="00B01FAF"/>
    <w:rsid w:val="00B026C1"/>
    <w:rsid w:val="00B028E2"/>
    <w:rsid w:val="00B02B9C"/>
    <w:rsid w:val="00B034BE"/>
    <w:rsid w:val="00B0353B"/>
    <w:rsid w:val="00B0378F"/>
    <w:rsid w:val="00B03AB8"/>
    <w:rsid w:val="00B03B57"/>
    <w:rsid w:val="00B03B7C"/>
    <w:rsid w:val="00B03F37"/>
    <w:rsid w:val="00B040B2"/>
    <w:rsid w:val="00B0423A"/>
    <w:rsid w:val="00B04412"/>
    <w:rsid w:val="00B04469"/>
    <w:rsid w:val="00B04470"/>
    <w:rsid w:val="00B045E1"/>
    <w:rsid w:val="00B046EF"/>
    <w:rsid w:val="00B04977"/>
    <w:rsid w:val="00B04A7E"/>
    <w:rsid w:val="00B04D6B"/>
    <w:rsid w:val="00B04DC0"/>
    <w:rsid w:val="00B04E55"/>
    <w:rsid w:val="00B04EF2"/>
    <w:rsid w:val="00B051C3"/>
    <w:rsid w:val="00B051D5"/>
    <w:rsid w:val="00B05291"/>
    <w:rsid w:val="00B05574"/>
    <w:rsid w:val="00B056F9"/>
    <w:rsid w:val="00B05728"/>
    <w:rsid w:val="00B0572D"/>
    <w:rsid w:val="00B05C15"/>
    <w:rsid w:val="00B05D0E"/>
    <w:rsid w:val="00B05E39"/>
    <w:rsid w:val="00B05EB3"/>
    <w:rsid w:val="00B05EFA"/>
    <w:rsid w:val="00B06096"/>
    <w:rsid w:val="00B06260"/>
    <w:rsid w:val="00B063C1"/>
    <w:rsid w:val="00B06441"/>
    <w:rsid w:val="00B06EEB"/>
    <w:rsid w:val="00B070CB"/>
    <w:rsid w:val="00B07392"/>
    <w:rsid w:val="00B076CC"/>
    <w:rsid w:val="00B0791B"/>
    <w:rsid w:val="00B07990"/>
    <w:rsid w:val="00B1022E"/>
    <w:rsid w:val="00B10558"/>
    <w:rsid w:val="00B10773"/>
    <w:rsid w:val="00B10957"/>
    <w:rsid w:val="00B10A8E"/>
    <w:rsid w:val="00B10B36"/>
    <w:rsid w:val="00B10D30"/>
    <w:rsid w:val="00B10F2D"/>
    <w:rsid w:val="00B113DD"/>
    <w:rsid w:val="00B115B7"/>
    <w:rsid w:val="00B115E8"/>
    <w:rsid w:val="00B11888"/>
    <w:rsid w:val="00B11DF8"/>
    <w:rsid w:val="00B12004"/>
    <w:rsid w:val="00B126D0"/>
    <w:rsid w:val="00B12761"/>
    <w:rsid w:val="00B1289B"/>
    <w:rsid w:val="00B12920"/>
    <w:rsid w:val="00B12984"/>
    <w:rsid w:val="00B12B02"/>
    <w:rsid w:val="00B130CD"/>
    <w:rsid w:val="00B13800"/>
    <w:rsid w:val="00B13868"/>
    <w:rsid w:val="00B13993"/>
    <w:rsid w:val="00B13AC1"/>
    <w:rsid w:val="00B13B60"/>
    <w:rsid w:val="00B13ED5"/>
    <w:rsid w:val="00B14611"/>
    <w:rsid w:val="00B146FF"/>
    <w:rsid w:val="00B147CB"/>
    <w:rsid w:val="00B14A36"/>
    <w:rsid w:val="00B14BC1"/>
    <w:rsid w:val="00B14D29"/>
    <w:rsid w:val="00B15085"/>
    <w:rsid w:val="00B152CB"/>
    <w:rsid w:val="00B15630"/>
    <w:rsid w:val="00B156A9"/>
    <w:rsid w:val="00B15804"/>
    <w:rsid w:val="00B15839"/>
    <w:rsid w:val="00B15C93"/>
    <w:rsid w:val="00B15D4E"/>
    <w:rsid w:val="00B15F83"/>
    <w:rsid w:val="00B160FF"/>
    <w:rsid w:val="00B161D0"/>
    <w:rsid w:val="00B162B6"/>
    <w:rsid w:val="00B16322"/>
    <w:rsid w:val="00B164C9"/>
    <w:rsid w:val="00B1662E"/>
    <w:rsid w:val="00B16750"/>
    <w:rsid w:val="00B168EE"/>
    <w:rsid w:val="00B1715F"/>
    <w:rsid w:val="00B174CA"/>
    <w:rsid w:val="00B174ED"/>
    <w:rsid w:val="00B176E7"/>
    <w:rsid w:val="00B179C0"/>
    <w:rsid w:val="00B17A1A"/>
    <w:rsid w:val="00B17A49"/>
    <w:rsid w:val="00B17B74"/>
    <w:rsid w:val="00B2042A"/>
    <w:rsid w:val="00B209A1"/>
    <w:rsid w:val="00B20F25"/>
    <w:rsid w:val="00B212DF"/>
    <w:rsid w:val="00B217C7"/>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839"/>
    <w:rsid w:val="00B24CC9"/>
    <w:rsid w:val="00B25050"/>
    <w:rsid w:val="00B25365"/>
    <w:rsid w:val="00B255AD"/>
    <w:rsid w:val="00B25700"/>
    <w:rsid w:val="00B2575D"/>
    <w:rsid w:val="00B25762"/>
    <w:rsid w:val="00B259D3"/>
    <w:rsid w:val="00B25B40"/>
    <w:rsid w:val="00B25DFF"/>
    <w:rsid w:val="00B25E24"/>
    <w:rsid w:val="00B25FDE"/>
    <w:rsid w:val="00B26576"/>
    <w:rsid w:val="00B267FE"/>
    <w:rsid w:val="00B268C2"/>
    <w:rsid w:val="00B26AB0"/>
    <w:rsid w:val="00B26AD2"/>
    <w:rsid w:val="00B26CA2"/>
    <w:rsid w:val="00B26D0F"/>
    <w:rsid w:val="00B26FED"/>
    <w:rsid w:val="00B2721E"/>
    <w:rsid w:val="00B2736D"/>
    <w:rsid w:val="00B276E6"/>
    <w:rsid w:val="00B2777C"/>
    <w:rsid w:val="00B27959"/>
    <w:rsid w:val="00B30514"/>
    <w:rsid w:val="00B3075B"/>
    <w:rsid w:val="00B30A8A"/>
    <w:rsid w:val="00B30B4E"/>
    <w:rsid w:val="00B31094"/>
    <w:rsid w:val="00B310F4"/>
    <w:rsid w:val="00B31246"/>
    <w:rsid w:val="00B31276"/>
    <w:rsid w:val="00B3144B"/>
    <w:rsid w:val="00B31A9B"/>
    <w:rsid w:val="00B31B3B"/>
    <w:rsid w:val="00B31D84"/>
    <w:rsid w:val="00B31FCA"/>
    <w:rsid w:val="00B32202"/>
    <w:rsid w:val="00B322CC"/>
    <w:rsid w:val="00B326FF"/>
    <w:rsid w:val="00B32867"/>
    <w:rsid w:val="00B32A77"/>
    <w:rsid w:val="00B32C87"/>
    <w:rsid w:val="00B32FA7"/>
    <w:rsid w:val="00B3323C"/>
    <w:rsid w:val="00B3343F"/>
    <w:rsid w:val="00B3362F"/>
    <w:rsid w:val="00B33685"/>
    <w:rsid w:val="00B33BE9"/>
    <w:rsid w:val="00B33D38"/>
    <w:rsid w:val="00B340AA"/>
    <w:rsid w:val="00B348C5"/>
    <w:rsid w:val="00B3493D"/>
    <w:rsid w:val="00B34A9F"/>
    <w:rsid w:val="00B34ACA"/>
    <w:rsid w:val="00B34B80"/>
    <w:rsid w:val="00B35136"/>
    <w:rsid w:val="00B35346"/>
    <w:rsid w:val="00B353B6"/>
    <w:rsid w:val="00B355BC"/>
    <w:rsid w:val="00B3572C"/>
    <w:rsid w:val="00B3581A"/>
    <w:rsid w:val="00B358B2"/>
    <w:rsid w:val="00B35CDA"/>
    <w:rsid w:val="00B361F9"/>
    <w:rsid w:val="00B3624E"/>
    <w:rsid w:val="00B36273"/>
    <w:rsid w:val="00B3661B"/>
    <w:rsid w:val="00B36654"/>
    <w:rsid w:val="00B3676C"/>
    <w:rsid w:val="00B36B42"/>
    <w:rsid w:val="00B36C28"/>
    <w:rsid w:val="00B36CB2"/>
    <w:rsid w:val="00B36D96"/>
    <w:rsid w:val="00B36F97"/>
    <w:rsid w:val="00B373C6"/>
    <w:rsid w:val="00B37B2C"/>
    <w:rsid w:val="00B37D97"/>
    <w:rsid w:val="00B37F15"/>
    <w:rsid w:val="00B37F2E"/>
    <w:rsid w:val="00B40150"/>
    <w:rsid w:val="00B40534"/>
    <w:rsid w:val="00B405DE"/>
    <w:rsid w:val="00B40BCA"/>
    <w:rsid w:val="00B40E0C"/>
    <w:rsid w:val="00B411BD"/>
    <w:rsid w:val="00B4135E"/>
    <w:rsid w:val="00B41371"/>
    <w:rsid w:val="00B41559"/>
    <w:rsid w:val="00B418E8"/>
    <w:rsid w:val="00B41BAA"/>
    <w:rsid w:val="00B421BF"/>
    <w:rsid w:val="00B42285"/>
    <w:rsid w:val="00B422F3"/>
    <w:rsid w:val="00B4274B"/>
    <w:rsid w:val="00B4294D"/>
    <w:rsid w:val="00B42D26"/>
    <w:rsid w:val="00B42E08"/>
    <w:rsid w:val="00B42E88"/>
    <w:rsid w:val="00B4302B"/>
    <w:rsid w:val="00B43484"/>
    <w:rsid w:val="00B435B1"/>
    <w:rsid w:val="00B4367F"/>
    <w:rsid w:val="00B437C1"/>
    <w:rsid w:val="00B4389E"/>
    <w:rsid w:val="00B438BA"/>
    <w:rsid w:val="00B43ACE"/>
    <w:rsid w:val="00B43E12"/>
    <w:rsid w:val="00B43EB6"/>
    <w:rsid w:val="00B440A6"/>
    <w:rsid w:val="00B4469F"/>
    <w:rsid w:val="00B449E3"/>
    <w:rsid w:val="00B44AB6"/>
    <w:rsid w:val="00B44F99"/>
    <w:rsid w:val="00B4521A"/>
    <w:rsid w:val="00B4526B"/>
    <w:rsid w:val="00B454DF"/>
    <w:rsid w:val="00B45701"/>
    <w:rsid w:val="00B4580E"/>
    <w:rsid w:val="00B4583C"/>
    <w:rsid w:val="00B45876"/>
    <w:rsid w:val="00B45927"/>
    <w:rsid w:val="00B45A07"/>
    <w:rsid w:val="00B45E9A"/>
    <w:rsid w:val="00B45E9D"/>
    <w:rsid w:val="00B462A3"/>
    <w:rsid w:val="00B46682"/>
    <w:rsid w:val="00B468B6"/>
    <w:rsid w:val="00B46D80"/>
    <w:rsid w:val="00B46DB0"/>
    <w:rsid w:val="00B46E93"/>
    <w:rsid w:val="00B46EB3"/>
    <w:rsid w:val="00B4701B"/>
    <w:rsid w:val="00B470F7"/>
    <w:rsid w:val="00B47136"/>
    <w:rsid w:val="00B474EC"/>
    <w:rsid w:val="00B476DD"/>
    <w:rsid w:val="00B47E62"/>
    <w:rsid w:val="00B47F50"/>
    <w:rsid w:val="00B47F64"/>
    <w:rsid w:val="00B5005B"/>
    <w:rsid w:val="00B50072"/>
    <w:rsid w:val="00B5024D"/>
    <w:rsid w:val="00B50399"/>
    <w:rsid w:val="00B50585"/>
    <w:rsid w:val="00B5074C"/>
    <w:rsid w:val="00B5093A"/>
    <w:rsid w:val="00B51542"/>
    <w:rsid w:val="00B51A0B"/>
    <w:rsid w:val="00B51D1D"/>
    <w:rsid w:val="00B51E02"/>
    <w:rsid w:val="00B521C0"/>
    <w:rsid w:val="00B52323"/>
    <w:rsid w:val="00B5234B"/>
    <w:rsid w:val="00B5236A"/>
    <w:rsid w:val="00B52484"/>
    <w:rsid w:val="00B52567"/>
    <w:rsid w:val="00B52CF8"/>
    <w:rsid w:val="00B530AA"/>
    <w:rsid w:val="00B5310E"/>
    <w:rsid w:val="00B53549"/>
    <w:rsid w:val="00B53685"/>
    <w:rsid w:val="00B5372D"/>
    <w:rsid w:val="00B53A54"/>
    <w:rsid w:val="00B53BFD"/>
    <w:rsid w:val="00B53C93"/>
    <w:rsid w:val="00B54179"/>
    <w:rsid w:val="00B54282"/>
    <w:rsid w:val="00B543D3"/>
    <w:rsid w:val="00B544A6"/>
    <w:rsid w:val="00B549A4"/>
    <w:rsid w:val="00B54ACC"/>
    <w:rsid w:val="00B54DCB"/>
    <w:rsid w:val="00B54F60"/>
    <w:rsid w:val="00B55047"/>
    <w:rsid w:val="00B5509E"/>
    <w:rsid w:val="00B55AC2"/>
    <w:rsid w:val="00B55B41"/>
    <w:rsid w:val="00B560C9"/>
    <w:rsid w:val="00B560F9"/>
    <w:rsid w:val="00B562ED"/>
    <w:rsid w:val="00B56533"/>
    <w:rsid w:val="00B5666D"/>
    <w:rsid w:val="00B5681C"/>
    <w:rsid w:val="00B56B0E"/>
    <w:rsid w:val="00B56C4B"/>
    <w:rsid w:val="00B56CFC"/>
    <w:rsid w:val="00B57589"/>
    <w:rsid w:val="00B57777"/>
    <w:rsid w:val="00B57A17"/>
    <w:rsid w:val="00B57B5F"/>
    <w:rsid w:val="00B57C76"/>
    <w:rsid w:val="00B57D65"/>
    <w:rsid w:val="00B6031F"/>
    <w:rsid w:val="00B60600"/>
    <w:rsid w:val="00B606DE"/>
    <w:rsid w:val="00B60D7A"/>
    <w:rsid w:val="00B612B7"/>
    <w:rsid w:val="00B6140E"/>
    <w:rsid w:val="00B614D0"/>
    <w:rsid w:val="00B616B3"/>
    <w:rsid w:val="00B619B8"/>
    <w:rsid w:val="00B61BE2"/>
    <w:rsid w:val="00B6213D"/>
    <w:rsid w:val="00B6266F"/>
    <w:rsid w:val="00B6285D"/>
    <w:rsid w:val="00B62A5E"/>
    <w:rsid w:val="00B62BC1"/>
    <w:rsid w:val="00B62E0B"/>
    <w:rsid w:val="00B62E8B"/>
    <w:rsid w:val="00B63726"/>
    <w:rsid w:val="00B63759"/>
    <w:rsid w:val="00B6396A"/>
    <w:rsid w:val="00B639D5"/>
    <w:rsid w:val="00B63AA1"/>
    <w:rsid w:val="00B63C32"/>
    <w:rsid w:val="00B63F8F"/>
    <w:rsid w:val="00B641ED"/>
    <w:rsid w:val="00B64434"/>
    <w:rsid w:val="00B64D1C"/>
    <w:rsid w:val="00B65083"/>
    <w:rsid w:val="00B656BB"/>
    <w:rsid w:val="00B658FD"/>
    <w:rsid w:val="00B659FF"/>
    <w:rsid w:val="00B65AE0"/>
    <w:rsid w:val="00B65EAD"/>
    <w:rsid w:val="00B65FD4"/>
    <w:rsid w:val="00B66039"/>
    <w:rsid w:val="00B663BD"/>
    <w:rsid w:val="00B666D5"/>
    <w:rsid w:val="00B66FFD"/>
    <w:rsid w:val="00B670A6"/>
    <w:rsid w:val="00B6723E"/>
    <w:rsid w:val="00B672B2"/>
    <w:rsid w:val="00B67A8D"/>
    <w:rsid w:val="00B67C4C"/>
    <w:rsid w:val="00B67EC3"/>
    <w:rsid w:val="00B70717"/>
    <w:rsid w:val="00B708B5"/>
    <w:rsid w:val="00B708E1"/>
    <w:rsid w:val="00B70909"/>
    <w:rsid w:val="00B70AFC"/>
    <w:rsid w:val="00B70D1B"/>
    <w:rsid w:val="00B711CE"/>
    <w:rsid w:val="00B71211"/>
    <w:rsid w:val="00B71225"/>
    <w:rsid w:val="00B712BC"/>
    <w:rsid w:val="00B712F6"/>
    <w:rsid w:val="00B719EB"/>
    <w:rsid w:val="00B71CD2"/>
    <w:rsid w:val="00B71DC8"/>
    <w:rsid w:val="00B726E2"/>
    <w:rsid w:val="00B72772"/>
    <w:rsid w:val="00B728CD"/>
    <w:rsid w:val="00B730BA"/>
    <w:rsid w:val="00B734B9"/>
    <w:rsid w:val="00B734D1"/>
    <w:rsid w:val="00B73648"/>
    <w:rsid w:val="00B73E0F"/>
    <w:rsid w:val="00B740C5"/>
    <w:rsid w:val="00B746C6"/>
    <w:rsid w:val="00B74EB4"/>
    <w:rsid w:val="00B74F46"/>
    <w:rsid w:val="00B75165"/>
    <w:rsid w:val="00B755EE"/>
    <w:rsid w:val="00B75CEB"/>
    <w:rsid w:val="00B75F8E"/>
    <w:rsid w:val="00B75FEC"/>
    <w:rsid w:val="00B7604C"/>
    <w:rsid w:val="00B7622C"/>
    <w:rsid w:val="00B7639D"/>
    <w:rsid w:val="00B76463"/>
    <w:rsid w:val="00B7652C"/>
    <w:rsid w:val="00B76534"/>
    <w:rsid w:val="00B766BF"/>
    <w:rsid w:val="00B76936"/>
    <w:rsid w:val="00B76D63"/>
    <w:rsid w:val="00B76EC6"/>
    <w:rsid w:val="00B76FA6"/>
    <w:rsid w:val="00B7706B"/>
    <w:rsid w:val="00B77205"/>
    <w:rsid w:val="00B77271"/>
    <w:rsid w:val="00B772A6"/>
    <w:rsid w:val="00B776B5"/>
    <w:rsid w:val="00B7783A"/>
    <w:rsid w:val="00B77896"/>
    <w:rsid w:val="00B779E3"/>
    <w:rsid w:val="00B77A3B"/>
    <w:rsid w:val="00B80093"/>
    <w:rsid w:val="00B800E8"/>
    <w:rsid w:val="00B801E2"/>
    <w:rsid w:val="00B803A0"/>
    <w:rsid w:val="00B80618"/>
    <w:rsid w:val="00B80910"/>
    <w:rsid w:val="00B80A21"/>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8EC"/>
    <w:rsid w:val="00B8399A"/>
    <w:rsid w:val="00B839F9"/>
    <w:rsid w:val="00B83A1C"/>
    <w:rsid w:val="00B83AEB"/>
    <w:rsid w:val="00B83D1C"/>
    <w:rsid w:val="00B84032"/>
    <w:rsid w:val="00B845A3"/>
    <w:rsid w:val="00B84611"/>
    <w:rsid w:val="00B84623"/>
    <w:rsid w:val="00B847AB"/>
    <w:rsid w:val="00B84C95"/>
    <w:rsid w:val="00B84CFD"/>
    <w:rsid w:val="00B84FFB"/>
    <w:rsid w:val="00B850DD"/>
    <w:rsid w:val="00B85247"/>
    <w:rsid w:val="00B85348"/>
    <w:rsid w:val="00B853BE"/>
    <w:rsid w:val="00B8547E"/>
    <w:rsid w:val="00B856A2"/>
    <w:rsid w:val="00B85716"/>
    <w:rsid w:val="00B85717"/>
    <w:rsid w:val="00B859CD"/>
    <w:rsid w:val="00B85DDE"/>
    <w:rsid w:val="00B85EA7"/>
    <w:rsid w:val="00B85F64"/>
    <w:rsid w:val="00B85FA1"/>
    <w:rsid w:val="00B8602A"/>
    <w:rsid w:val="00B86476"/>
    <w:rsid w:val="00B8683D"/>
    <w:rsid w:val="00B86885"/>
    <w:rsid w:val="00B86955"/>
    <w:rsid w:val="00B86A3D"/>
    <w:rsid w:val="00B86A7D"/>
    <w:rsid w:val="00B86C7A"/>
    <w:rsid w:val="00B86CD4"/>
    <w:rsid w:val="00B86D8B"/>
    <w:rsid w:val="00B875C7"/>
    <w:rsid w:val="00B876D4"/>
    <w:rsid w:val="00B87B3D"/>
    <w:rsid w:val="00B87B8D"/>
    <w:rsid w:val="00B87B8E"/>
    <w:rsid w:val="00B87F00"/>
    <w:rsid w:val="00B90162"/>
    <w:rsid w:val="00B902C9"/>
    <w:rsid w:val="00B90305"/>
    <w:rsid w:val="00B90463"/>
    <w:rsid w:val="00B90987"/>
    <w:rsid w:val="00B90A39"/>
    <w:rsid w:val="00B90C02"/>
    <w:rsid w:val="00B90D10"/>
    <w:rsid w:val="00B90FBF"/>
    <w:rsid w:val="00B90FE5"/>
    <w:rsid w:val="00B912EB"/>
    <w:rsid w:val="00B91452"/>
    <w:rsid w:val="00B914B9"/>
    <w:rsid w:val="00B91948"/>
    <w:rsid w:val="00B919AD"/>
    <w:rsid w:val="00B91A2B"/>
    <w:rsid w:val="00B91A7B"/>
    <w:rsid w:val="00B91C31"/>
    <w:rsid w:val="00B91E61"/>
    <w:rsid w:val="00B9226A"/>
    <w:rsid w:val="00B92342"/>
    <w:rsid w:val="00B927D3"/>
    <w:rsid w:val="00B92BC8"/>
    <w:rsid w:val="00B93204"/>
    <w:rsid w:val="00B93301"/>
    <w:rsid w:val="00B938F1"/>
    <w:rsid w:val="00B9391A"/>
    <w:rsid w:val="00B939C4"/>
    <w:rsid w:val="00B93A1C"/>
    <w:rsid w:val="00B9419F"/>
    <w:rsid w:val="00B94431"/>
    <w:rsid w:val="00B945AA"/>
    <w:rsid w:val="00B94751"/>
    <w:rsid w:val="00B9499E"/>
    <w:rsid w:val="00B94A65"/>
    <w:rsid w:val="00B94AFF"/>
    <w:rsid w:val="00B94E17"/>
    <w:rsid w:val="00B94E85"/>
    <w:rsid w:val="00B95004"/>
    <w:rsid w:val="00B957FE"/>
    <w:rsid w:val="00B95AFB"/>
    <w:rsid w:val="00B95EEB"/>
    <w:rsid w:val="00B95F02"/>
    <w:rsid w:val="00B95F7A"/>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DBD"/>
    <w:rsid w:val="00BA05CB"/>
    <w:rsid w:val="00BA0627"/>
    <w:rsid w:val="00BA0632"/>
    <w:rsid w:val="00BA09D9"/>
    <w:rsid w:val="00BA0AAA"/>
    <w:rsid w:val="00BA0DFB"/>
    <w:rsid w:val="00BA0E1B"/>
    <w:rsid w:val="00BA1029"/>
    <w:rsid w:val="00BA10D4"/>
    <w:rsid w:val="00BA126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92B"/>
    <w:rsid w:val="00BA39D0"/>
    <w:rsid w:val="00BA46A3"/>
    <w:rsid w:val="00BA47F1"/>
    <w:rsid w:val="00BA4839"/>
    <w:rsid w:val="00BA4923"/>
    <w:rsid w:val="00BA4A6E"/>
    <w:rsid w:val="00BA4FB2"/>
    <w:rsid w:val="00BA5182"/>
    <w:rsid w:val="00BA5307"/>
    <w:rsid w:val="00BA5695"/>
    <w:rsid w:val="00BA5767"/>
    <w:rsid w:val="00BA57A9"/>
    <w:rsid w:val="00BA581B"/>
    <w:rsid w:val="00BA58C9"/>
    <w:rsid w:val="00BA58E5"/>
    <w:rsid w:val="00BA6010"/>
    <w:rsid w:val="00BA60C0"/>
    <w:rsid w:val="00BA6311"/>
    <w:rsid w:val="00BA631D"/>
    <w:rsid w:val="00BA661B"/>
    <w:rsid w:val="00BA66AB"/>
    <w:rsid w:val="00BA68EC"/>
    <w:rsid w:val="00BA6A16"/>
    <w:rsid w:val="00BA6AF8"/>
    <w:rsid w:val="00BA6B55"/>
    <w:rsid w:val="00BA6D35"/>
    <w:rsid w:val="00BA6DDE"/>
    <w:rsid w:val="00BA6F1B"/>
    <w:rsid w:val="00BA6F88"/>
    <w:rsid w:val="00BA709D"/>
    <w:rsid w:val="00BA70B5"/>
    <w:rsid w:val="00BA71C6"/>
    <w:rsid w:val="00BA72D3"/>
    <w:rsid w:val="00BA753B"/>
    <w:rsid w:val="00BA7636"/>
    <w:rsid w:val="00BA79BF"/>
    <w:rsid w:val="00BA7D29"/>
    <w:rsid w:val="00BA7E95"/>
    <w:rsid w:val="00BB0222"/>
    <w:rsid w:val="00BB02F1"/>
    <w:rsid w:val="00BB06AF"/>
    <w:rsid w:val="00BB08B0"/>
    <w:rsid w:val="00BB08E0"/>
    <w:rsid w:val="00BB0953"/>
    <w:rsid w:val="00BB0B1C"/>
    <w:rsid w:val="00BB0CD5"/>
    <w:rsid w:val="00BB0D19"/>
    <w:rsid w:val="00BB0D52"/>
    <w:rsid w:val="00BB0FD4"/>
    <w:rsid w:val="00BB118B"/>
    <w:rsid w:val="00BB13AF"/>
    <w:rsid w:val="00BB143D"/>
    <w:rsid w:val="00BB1548"/>
    <w:rsid w:val="00BB160F"/>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ABE"/>
    <w:rsid w:val="00BB4B60"/>
    <w:rsid w:val="00BB4BC0"/>
    <w:rsid w:val="00BB4C26"/>
    <w:rsid w:val="00BB4CDB"/>
    <w:rsid w:val="00BB4F70"/>
    <w:rsid w:val="00BB50D6"/>
    <w:rsid w:val="00BB5214"/>
    <w:rsid w:val="00BB5236"/>
    <w:rsid w:val="00BB53CC"/>
    <w:rsid w:val="00BB5407"/>
    <w:rsid w:val="00BB560A"/>
    <w:rsid w:val="00BB5975"/>
    <w:rsid w:val="00BB5FCB"/>
    <w:rsid w:val="00BB604B"/>
    <w:rsid w:val="00BB666A"/>
    <w:rsid w:val="00BB66DE"/>
    <w:rsid w:val="00BB6E0D"/>
    <w:rsid w:val="00BB6E76"/>
    <w:rsid w:val="00BB7028"/>
    <w:rsid w:val="00BB71B5"/>
    <w:rsid w:val="00BB7513"/>
    <w:rsid w:val="00BB7706"/>
    <w:rsid w:val="00BB7CF3"/>
    <w:rsid w:val="00BB7D7C"/>
    <w:rsid w:val="00BC0009"/>
    <w:rsid w:val="00BC00EC"/>
    <w:rsid w:val="00BC01B9"/>
    <w:rsid w:val="00BC070B"/>
    <w:rsid w:val="00BC08C5"/>
    <w:rsid w:val="00BC0988"/>
    <w:rsid w:val="00BC0D78"/>
    <w:rsid w:val="00BC0D8C"/>
    <w:rsid w:val="00BC12FB"/>
    <w:rsid w:val="00BC18AB"/>
    <w:rsid w:val="00BC18FF"/>
    <w:rsid w:val="00BC1C3C"/>
    <w:rsid w:val="00BC1D4E"/>
    <w:rsid w:val="00BC200B"/>
    <w:rsid w:val="00BC20B9"/>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5B56"/>
    <w:rsid w:val="00BC641F"/>
    <w:rsid w:val="00BC65DE"/>
    <w:rsid w:val="00BC693E"/>
    <w:rsid w:val="00BC6B13"/>
    <w:rsid w:val="00BC6B28"/>
    <w:rsid w:val="00BC6B4A"/>
    <w:rsid w:val="00BC6FD6"/>
    <w:rsid w:val="00BC7329"/>
    <w:rsid w:val="00BC7494"/>
    <w:rsid w:val="00BC74CC"/>
    <w:rsid w:val="00BC74D7"/>
    <w:rsid w:val="00BC76EF"/>
    <w:rsid w:val="00BC7A1E"/>
    <w:rsid w:val="00BC7E57"/>
    <w:rsid w:val="00BD008E"/>
    <w:rsid w:val="00BD01D3"/>
    <w:rsid w:val="00BD037F"/>
    <w:rsid w:val="00BD03DE"/>
    <w:rsid w:val="00BD0506"/>
    <w:rsid w:val="00BD081A"/>
    <w:rsid w:val="00BD0B50"/>
    <w:rsid w:val="00BD0C9F"/>
    <w:rsid w:val="00BD10A5"/>
    <w:rsid w:val="00BD15E8"/>
    <w:rsid w:val="00BD1C5B"/>
    <w:rsid w:val="00BD2212"/>
    <w:rsid w:val="00BD2783"/>
    <w:rsid w:val="00BD29C2"/>
    <w:rsid w:val="00BD2B95"/>
    <w:rsid w:val="00BD2F3B"/>
    <w:rsid w:val="00BD30BD"/>
    <w:rsid w:val="00BD3372"/>
    <w:rsid w:val="00BD33F2"/>
    <w:rsid w:val="00BD3465"/>
    <w:rsid w:val="00BD353D"/>
    <w:rsid w:val="00BD35F0"/>
    <w:rsid w:val="00BD38A3"/>
    <w:rsid w:val="00BD3B4F"/>
    <w:rsid w:val="00BD3D62"/>
    <w:rsid w:val="00BD42DA"/>
    <w:rsid w:val="00BD4633"/>
    <w:rsid w:val="00BD4972"/>
    <w:rsid w:val="00BD4C49"/>
    <w:rsid w:val="00BD50AA"/>
    <w:rsid w:val="00BD5135"/>
    <w:rsid w:val="00BD52BC"/>
    <w:rsid w:val="00BD5337"/>
    <w:rsid w:val="00BD5601"/>
    <w:rsid w:val="00BD5679"/>
    <w:rsid w:val="00BD56ED"/>
    <w:rsid w:val="00BD5818"/>
    <w:rsid w:val="00BD5A17"/>
    <w:rsid w:val="00BD5AC7"/>
    <w:rsid w:val="00BD5E28"/>
    <w:rsid w:val="00BD613F"/>
    <w:rsid w:val="00BD624C"/>
    <w:rsid w:val="00BD6D68"/>
    <w:rsid w:val="00BD6DB2"/>
    <w:rsid w:val="00BD6DF5"/>
    <w:rsid w:val="00BD6FD0"/>
    <w:rsid w:val="00BD706F"/>
    <w:rsid w:val="00BD70EF"/>
    <w:rsid w:val="00BD7101"/>
    <w:rsid w:val="00BD71E2"/>
    <w:rsid w:val="00BD7291"/>
    <w:rsid w:val="00BD733A"/>
    <w:rsid w:val="00BD7612"/>
    <w:rsid w:val="00BD7671"/>
    <w:rsid w:val="00BD79FA"/>
    <w:rsid w:val="00BD7D3C"/>
    <w:rsid w:val="00BD7D97"/>
    <w:rsid w:val="00BD7EA3"/>
    <w:rsid w:val="00BD7FA2"/>
    <w:rsid w:val="00BD7FE2"/>
    <w:rsid w:val="00BE006C"/>
    <w:rsid w:val="00BE019C"/>
    <w:rsid w:val="00BE0404"/>
    <w:rsid w:val="00BE0444"/>
    <w:rsid w:val="00BE07C4"/>
    <w:rsid w:val="00BE0837"/>
    <w:rsid w:val="00BE0B19"/>
    <w:rsid w:val="00BE0DD8"/>
    <w:rsid w:val="00BE11BB"/>
    <w:rsid w:val="00BE12A6"/>
    <w:rsid w:val="00BE16CA"/>
    <w:rsid w:val="00BE1933"/>
    <w:rsid w:val="00BE1B3E"/>
    <w:rsid w:val="00BE1D82"/>
    <w:rsid w:val="00BE1E94"/>
    <w:rsid w:val="00BE1EE4"/>
    <w:rsid w:val="00BE1F8B"/>
    <w:rsid w:val="00BE24BF"/>
    <w:rsid w:val="00BE2956"/>
    <w:rsid w:val="00BE2B4F"/>
    <w:rsid w:val="00BE2F39"/>
    <w:rsid w:val="00BE332D"/>
    <w:rsid w:val="00BE3812"/>
    <w:rsid w:val="00BE3C25"/>
    <w:rsid w:val="00BE3CF1"/>
    <w:rsid w:val="00BE3E65"/>
    <w:rsid w:val="00BE4562"/>
    <w:rsid w:val="00BE458F"/>
    <w:rsid w:val="00BE462C"/>
    <w:rsid w:val="00BE4B20"/>
    <w:rsid w:val="00BE4BA2"/>
    <w:rsid w:val="00BE4D98"/>
    <w:rsid w:val="00BE4F9D"/>
    <w:rsid w:val="00BE5007"/>
    <w:rsid w:val="00BE51E9"/>
    <w:rsid w:val="00BE58E2"/>
    <w:rsid w:val="00BE5B84"/>
    <w:rsid w:val="00BE5CEB"/>
    <w:rsid w:val="00BE5D2C"/>
    <w:rsid w:val="00BE5FC4"/>
    <w:rsid w:val="00BE60E9"/>
    <w:rsid w:val="00BE648C"/>
    <w:rsid w:val="00BE6F49"/>
    <w:rsid w:val="00BE6FA8"/>
    <w:rsid w:val="00BE7023"/>
    <w:rsid w:val="00BE7332"/>
    <w:rsid w:val="00BE73A7"/>
    <w:rsid w:val="00BE7697"/>
    <w:rsid w:val="00BE77E3"/>
    <w:rsid w:val="00BE7875"/>
    <w:rsid w:val="00BE7A37"/>
    <w:rsid w:val="00BE7C4D"/>
    <w:rsid w:val="00BE7C6C"/>
    <w:rsid w:val="00BE7F6A"/>
    <w:rsid w:val="00BF0198"/>
    <w:rsid w:val="00BF0274"/>
    <w:rsid w:val="00BF037D"/>
    <w:rsid w:val="00BF04DF"/>
    <w:rsid w:val="00BF08C4"/>
    <w:rsid w:val="00BF0998"/>
    <w:rsid w:val="00BF0BAF"/>
    <w:rsid w:val="00BF0BE3"/>
    <w:rsid w:val="00BF0E61"/>
    <w:rsid w:val="00BF0FDB"/>
    <w:rsid w:val="00BF16CF"/>
    <w:rsid w:val="00BF19CE"/>
    <w:rsid w:val="00BF230C"/>
    <w:rsid w:val="00BF2B32"/>
    <w:rsid w:val="00BF2B6F"/>
    <w:rsid w:val="00BF2C89"/>
    <w:rsid w:val="00BF351A"/>
    <w:rsid w:val="00BF3687"/>
    <w:rsid w:val="00BF36A7"/>
    <w:rsid w:val="00BF38F5"/>
    <w:rsid w:val="00BF3914"/>
    <w:rsid w:val="00BF3D23"/>
    <w:rsid w:val="00BF3EF3"/>
    <w:rsid w:val="00BF3FB5"/>
    <w:rsid w:val="00BF3FDB"/>
    <w:rsid w:val="00BF412E"/>
    <w:rsid w:val="00BF4243"/>
    <w:rsid w:val="00BF4419"/>
    <w:rsid w:val="00BF44DE"/>
    <w:rsid w:val="00BF45F0"/>
    <w:rsid w:val="00BF478B"/>
    <w:rsid w:val="00BF491C"/>
    <w:rsid w:val="00BF49B1"/>
    <w:rsid w:val="00BF4A26"/>
    <w:rsid w:val="00BF4EC0"/>
    <w:rsid w:val="00BF4F1E"/>
    <w:rsid w:val="00BF5037"/>
    <w:rsid w:val="00BF5547"/>
    <w:rsid w:val="00BF5552"/>
    <w:rsid w:val="00BF5A68"/>
    <w:rsid w:val="00BF5EDF"/>
    <w:rsid w:val="00BF5EE8"/>
    <w:rsid w:val="00BF5FA4"/>
    <w:rsid w:val="00BF6207"/>
    <w:rsid w:val="00BF67CD"/>
    <w:rsid w:val="00BF6A20"/>
    <w:rsid w:val="00BF6B09"/>
    <w:rsid w:val="00BF6E8E"/>
    <w:rsid w:val="00BF7304"/>
    <w:rsid w:val="00BF7325"/>
    <w:rsid w:val="00BF73F2"/>
    <w:rsid w:val="00BF746E"/>
    <w:rsid w:val="00BF79CC"/>
    <w:rsid w:val="00BF7AF1"/>
    <w:rsid w:val="00BF7C76"/>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A5"/>
    <w:rsid w:val="00C01671"/>
    <w:rsid w:val="00C01704"/>
    <w:rsid w:val="00C017F2"/>
    <w:rsid w:val="00C018ED"/>
    <w:rsid w:val="00C01AE8"/>
    <w:rsid w:val="00C02062"/>
    <w:rsid w:val="00C021A0"/>
    <w:rsid w:val="00C023BA"/>
    <w:rsid w:val="00C02419"/>
    <w:rsid w:val="00C02509"/>
    <w:rsid w:val="00C02643"/>
    <w:rsid w:val="00C02766"/>
    <w:rsid w:val="00C02D7F"/>
    <w:rsid w:val="00C02F12"/>
    <w:rsid w:val="00C0322F"/>
    <w:rsid w:val="00C0373A"/>
    <w:rsid w:val="00C03ABB"/>
    <w:rsid w:val="00C03EE8"/>
    <w:rsid w:val="00C03F61"/>
    <w:rsid w:val="00C0417F"/>
    <w:rsid w:val="00C042F6"/>
    <w:rsid w:val="00C04371"/>
    <w:rsid w:val="00C045BA"/>
    <w:rsid w:val="00C0469D"/>
    <w:rsid w:val="00C046C4"/>
    <w:rsid w:val="00C0472B"/>
    <w:rsid w:val="00C04DB0"/>
    <w:rsid w:val="00C051C3"/>
    <w:rsid w:val="00C053B6"/>
    <w:rsid w:val="00C05506"/>
    <w:rsid w:val="00C05BEC"/>
    <w:rsid w:val="00C0618A"/>
    <w:rsid w:val="00C0627F"/>
    <w:rsid w:val="00C0631B"/>
    <w:rsid w:val="00C06E67"/>
    <w:rsid w:val="00C06E7D"/>
    <w:rsid w:val="00C070D8"/>
    <w:rsid w:val="00C070F6"/>
    <w:rsid w:val="00C07118"/>
    <w:rsid w:val="00C0736F"/>
    <w:rsid w:val="00C075A4"/>
    <w:rsid w:val="00C07C90"/>
    <w:rsid w:val="00C07D9F"/>
    <w:rsid w:val="00C07FDB"/>
    <w:rsid w:val="00C102B0"/>
    <w:rsid w:val="00C10419"/>
    <w:rsid w:val="00C106DC"/>
    <w:rsid w:val="00C10815"/>
    <w:rsid w:val="00C109B3"/>
    <w:rsid w:val="00C10BE9"/>
    <w:rsid w:val="00C110B1"/>
    <w:rsid w:val="00C1112B"/>
    <w:rsid w:val="00C11131"/>
    <w:rsid w:val="00C114AC"/>
    <w:rsid w:val="00C11874"/>
    <w:rsid w:val="00C11A88"/>
    <w:rsid w:val="00C11B58"/>
    <w:rsid w:val="00C12012"/>
    <w:rsid w:val="00C12317"/>
    <w:rsid w:val="00C123A8"/>
    <w:rsid w:val="00C127B6"/>
    <w:rsid w:val="00C12834"/>
    <w:rsid w:val="00C12874"/>
    <w:rsid w:val="00C1297A"/>
    <w:rsid w:val="00C129BD"/>
    <w:rsid w:val="00C12A63"/>
    <w:rsid w:val="00C12BC1"/>
    <w:rsid w:val="00C12C0E"/>
    <w:rsid w:val="00C12E95"/>
    <w:rsid w:val="00C12F78"/>
    <w:rsid w:val="00C13041"/>
    <w:rsid w:val="00C13230"/>
    <w:rsid w:val="00C13601"/>
    <w:rsid w:val="00C13756"/>
    <w:rsid w:val="00C138D4"/>
    <w:rsid w:val="00C138E2"/>
    <w:rsid w:val="00C13A4D"/>
    <w:rsid w:val="00C13BDA"/>
    <w:rsid w:val="00C13DDB"/>
    <w:rsid w:val="00C13DEF"/>
    <w:rsid w:val="00C13E7A"/>
    <w:rsid w:val="00C13FFD"/>
    <w:rsid w:val="00C145F9"/>
    <w:rsid w:val="00C14632"/>
    <w:rsid w:val="00C146CB"/>
    <w:rsid w:val="00C1495E"/>
    <w:rsid w:val="00C14DF3"/>
    <w:rsid w:val="00C14FE4"/>
    <w:rsid w:val="00C152F9"/>
    <w:rsid w:val="00C156C6"/>
    <w:rsid w:val="00C1585C"/>
    <w:rsid w:val="00C15D5C"/>
    <w:rsid w:val="00C15E38"/>
    <w:rsid w:val="00C15F90"/>
    <w:rsid w:val="00C16326"/>
    <w:rsid w:val="00C16475"/>
    <w:rsid w:val="00C1666B"/>
    <w:rsid w:val="00C169D5"/>
    <w:rsid w:val="00C16AB8"/>
    <w:rsid w:val="00C16C30"/>
    <w:rsid w:val="00C16C6B"/>
    <w:rsid w:val="00C16CBF"/>
    <w:rsid w:val="00C16E29"/>
    <w:rsid w:val="00C171F2"/>
    <w:rsid w:val="00C171F9"/>
    <w:rsid w:val="00C17304"/>
    <w:rsid w:val="00C17389"/>
    <w:rsid w:val="00C1759F"/>
    <w:rsid w:val="00C17688"/>
    <w:rsid w:val="00C179D6"/>
    <w:rsid w:val="00C17BEF"/>
    <w:rsid w:val="00C200F7"/>
    <w:rsid w:val="00C20450"/>
    <w:rsid w:val="00C20476"/>
    <w:rsid w:val="00C20588"/>
    <w:rsid w:val="00C20748"/>
    <w:rsid w:val="00C2099E"/>
    <w:rsid w:val="00C20A00"/>
    <w:rsid w:val="00C21036"/>
    <w:rsid w:val="00C21673"/>
    <w:rsid w:val="00C2178A"/>
    <w:rsid w:val="00C21939"/>
    <w:rsid w:val="00C21A22"/>
    <w:rsid w:val="00C21B11"/>
    <w:rsid w:val="00C21C65"/>
    <w:rsid w:val="00C21C7A"/>
    <w:rsid w:val="00C21CA9"/>
    <w:rsid w:val="00C21CCC"/>
    <w:rsid w:val="00C220B4"/>
    <w:rsid w:val="00C22348"/>
    <w:rsid w:val="00C227BB"/>
    <w:rsid w:val="00C22A01"/>
    <w:rsid w:val="00C22C2B"/>
    <w:rsid w:val="00C23130"/>
    <w:rsid w:val="00C238C0"/>
    <w:rsid w:val="00C23F75"/>
    <w:rsid w:val="00C24679"/>
    <w:rsid w:val="00C24AAC"/>
    <w:rsid w:val="00C24CA3"/>
    <w:rsid w:val="00C24E15"/>
    <w:rsid w:val="00C2531C"/>
    <w:rsid w:val="00C254C7"/>
    <w:rsid w:val="00C255A5"/>
    <w:rsid w:val="00C257B1"/>
    <w:rsid w:val="00C2584B"/>
    <w:rsid w:val="00C25942"/>
    <w:rsid w:val="00C25ADC"/>
    <w:rsid w:val="00C25C58"/>
    <w:rsid w:val="00C25DD9"/>
    <w:rsid w:val="00C25FF3"/>
    <w:rsid w:val="00C26355"/>
    <w:rsid w:val="00C26468"/>
    <w:rsid w:val="00C2663F"/>
    <w:rsid w:val="00C26927"/>
    <w:rsid w:val="00C269FB"/>
    <w:rsid w:val="00C26AA4"/>
    <w:rsid w:val="00C26DB8"/>
    <w:rsid w:val="00C26F3E"/>
    <w:rsid w:val="00C26F42"/>
    <w:rsid w:val="00C27378"/>
    <w:rsid w:val="00C27524"/>
    <w:rsid w:val="00C2765C"/>
    <w:rsid w:val="00C2778D"/>
    <w:rsid w:val="00C27D90"/>
    <w:rsid w:val="00C27EA6"/>
    <w:rsid w:val="00C303C8"/>
    <w:rsid w:val="00C30989"/>
    <w:rsid w:val="00C30C42"/>
    <w:rsid w:val="00C311AF"/>
    <w:rsid w:val="00C317FD"/>
    <w:rsid w:val="00C31A8B"/>
    <w:rsid w:val="00C31D51"/>
    <w:rsid w:val="00C32163"/>
    <w:rsid w:val="00C32316"/>
    <w:rsid w:val="00C32735"/>
    <w:rsid w:val="00C32C15"/>
    <w:rsid w:val="00C32E7F"/>
    <w:rsid w:val="00C32EFE"/>
    <w:rsid w:val="00C32FB9"/>
    <w:rsid w:val="00C3320E"/>
    <w:rsid w:val="00C333B7"/>
    <w:rsid w:val="00C334AB"/>
    <w:rsid w:val="00C335BB"/>
    <w:rsid w:val="00C33788"/>
    <w:rsid w:val="00C3386D"/>
    <w:rsid w:val="00C338DD"/>
    <w:rsid w:val="00C33B6B"/>
    <w:rsid w:val="00C33D17"/>
    <w:rsid w:val="00C3400F"/>
    <w:rsid w:val="00C3407E"/>
    <w:rsid w:val="00C3465E"/>
    <w:rsid w:val="00C34775"/>
    <w:rsid w:val="00C34AF8"/>
    <w:rsid w:val="00C34B64"/>
    <w:rsid w:val="00C34C36"/>
    <w:rsid w:val="00C34D66"/>
    <w:rsid w:val="00C34FFE"/>
    <w:rsid w:val="00C35153"/>
    <w:rsid w:val="00C3515E"/>
    <w:rsid w:val="00C351AB"/>
    <w:rsid w:val="00C3520D"/>
    <w:rsid w:val="00C352B3"/>
    <w:rsid w:val="00C35461"/>
    <w:rsid w:val="00C35606"/>
    <w:rsid w:val="00C3575B"/>
    <w:rsid w:val="00C35930"/>
    <w:rsid w:val="00C35C4D"/>
    <w:rsid w:val="00C362D4"/>
    <w:rsid w:val="00C364D4"/>
    <w:rsid w:val="00C3654C"/>
    <w:rsid w:val="00C3666F"/>
    <w:rsid w:val="00C36761"/>
    <w:rsid w:val="00C36814"/>
    <w:rsid w:val="00C36BF5"/>
    <w:rsid w:val="00C36DBC"/>
    <w:rsid w:val="00C36FC2"/>
    <w:rsid w:val="00C376BA"/>
    <w:rsid w:val="00C37794"/>
    <w:rsid w:val="00C37937"/>
    <w:rsid w:val="00C37B39"/>
    <w:rsid w:val="00C37CD5"/>
    <w:rsid w:val="00C37E7F"/>
    <w:rsid w:val="00C37EB1"/>
    <w:rsid w:val="00C37FC9"/>
    <w:rsid w:val="00C37FDF"/>
    <w:rsid w:val="00C402DA"/>
    <w:rsid w:val="00C40373"/>
    <w:rsid w:val="00C40380"/>
    <w:rsid w:val="00C40646"/>
    <w:rsid w:val="00C4082D"/>
    <w:rsid w:val="00C40972"/>
    <w:rsid w:val="00C40AE6"/>
    <w:rsid w:val="00C40D6E"/>
    <w:rsid w:val="00C41004"/>
    <w:rsid w:val="00C410E6"/>
    <w:rsid w:val="00C411AF"/>
    <w:rsid w:val="00C412CF"/>
    <w:rsid w:val="00C4138D"/>
    <w:rsid w:val="00C415E2"/>
    <w:rsid w:val="00C4164C"/>
    <w:rsid w:val="00C418D6"/>
    <w:rsid w:val="00C41E3A"/>
    <w:rsid w:val="00C41FF6"/>
    <w:rsid w:val="00C4220F"/>
    <w:rsid w:val="00C422D4"/>
    <w:rsid w:val="00C4285B"/>
    <w:rsid w:val="00C42A6E"/>
    <w:rsid w:val="00C4304C"/>
    <w:rsid w:val="00C432C4"/>
    <w:rsid w:val="00C4330C"/>
    <w:rsid w:val="00C43315"/>
    <w:rsid w:val="00C43402"/>
    <w:rsid w:val="00C435E1"/>
    <w:rsid w:val="00C4381C"/>
    <w:rsid w:val="00C43AB3"/>
    <w:rsid w:val="00C43CF8"/>
    <w:rsid w:val="00C43F23"/>
    <w:rsid w:val="00C43F31"/>
    <w:rsid w:val="00C445A5"/>
    <w:rsid w:val="00C44958"/>
    <w:rsid w:val="00C44A6C"/>
    <w:rsid w:val="00C44B1E"/>
    <w:rsid w:val="00C44C9F"/>
    <w:rsid w:val="00C44D01"/>
    <w:rsid w:val="00C44D32"/>
    <w:rsid w:val="00C45000"/>
    <w:rsid w:val="00C450BD"/>
    <w:rsid w:val="00C450D5"/>
    <w:rsid w:val="00C45108"/>
    <w:rsid w:val="00C452F5"/>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7076"/>
    <w:rsid w:val="00C47322"/>
    <w:rsid w:val="00C473C2"/>
    <w:rsid w:val="00C4755B"/>
    <w:rsid w:val="00C4765F"/>
    <w:rsid w:val="00C476BC"/>
    <w:rsid w:val="00C47705"/>
    <w:rsid w:val="00C47764"/>
    <w:rsid w:val="00C47827"/>
    <w:rsid w:val="00C479B5"/>
    <w:rsid w:val="00C47A55"/>
    <w:rsid w:val="00C47B12"/>
    <w:rsid w:val="00C47DD4"/>
    <w:rsid w:val="00C47FF0"/>
    <w:rsid w:val="00C50169"/>
    <w:rsid w:val="00C50242"/>
    <w:rsid w:val="00C502D4"/>
    <w:rsid w:val="00C5034D"/>
    <w:rsid w:val="00C5050E"/>
    <w:rsid w:val="00C50A5B"/>
    <w:rsid w:val="00C50C5E"/>
    <w:rsid w:val="00C50E99"/>
    <w:rsid w:val="00C51059"/>
    <w:rsid w:val="00C51635"/>
    <w:rsid w:val="00C51BD5"/>
    <w:rsid w:val="00C52287"/>
    <w:rsid w:val="00C52656"/>
    <w:rsid w:val="00C52744"/>
    <w:rsid w:val="00C52965"/>
    <w:rsid w:val="00C52D8A"/>
    <w:rsid w:val="00C52EE9"/>
    <w:rsid w:val="00C532DD"/>
    <w:rsid w:val="00C53318"/>
    <w:rsid w:val="00C53531"/>
    <w:rsid w:val="00C536D9"/>
    <w:rsid w:val="00C53DE3"/>
    <w:rsid w:val="00C53E7F"/>
    <w:rsid w:val="00C53EB3"/>
    <w:rsid w:val="00C54263"/>
    <w:rsid w:val="00C542D4"/>
    <w:rsid w:val="00C546A6"/>
    <w:rsid w:val="00C549FB"/>
    <w:rsid w:val="00C54AF0"/>
    <w:rsid w:val="00C54D2C"/>
    <w:rsid w:val="00C54D71"/>
    <w:rsid w:val="00C5501C"/>
    <w:rsid w:val="00C55254"/>
    <w:rsid w:val="00C552FB"/>
    <w:rsid w:val="00C55433"/>
    <w:rsid w:val="00C55594"/>
    <w:rsid w:val="00C55709"/>
    <w:rsid w:val="00C558A5"/>
    <w:rsid w:val="00C558E6"/>
    <w:rsid w:val="00C55CAE"/>
    <w:rsid w:val="00C55EB6"/>
    <w:rsid w:val="00C563F5"/>
    <w:rsid w:val="00C56456"/>
    <w:rsid w:val="00C566E9"/>
    <w:rsid w:val="00C56A98"/>
    <w:rsid w:val="00C56FA8"/>
    <w:rsid w:val="00C570F7"/>
    <w:rsid w:val="00C5728F"/>
    <w:rsid w:val="00C57314"/>
    <w:rsid w:val="00C57638"/>
    <w:rsid w:val="00C57653"/>
    <w:rsid w:val="00C576B0"/>
    <w:rsid w:val="00C57B4F"/>
    <w:rsid w:val="00C57D55"/>
    <w:rsid w:val="00C57E6D"/>
    <w:rsid w:val="00C57FE7"/>
    <w:rsid w:val="00C60352"/>
    <w:rsid w:val="00C607D9"/>
    <w:rsid w:val="00C6084F"/>
    <w:rsid w:val="00C609CA"/>
    <w:rsid w:val="00C60A5F"/>
    <w:rsid w:val="00C60B99"/>
    <w:rsid w:val="00C60D60"/>
    <w:rsid w:val="00C6143A"/>
    <w:rsid w:val="00C6151B"/>
    <w:rsid w:val="00C61B14"/>
    <w:rsid w:val="00C61F1C"/>
    <w:rsid w:val="00C61F78"/>
    <w:rsid w:val="00C623F0"/>
    <w:rsid w:val="00C629B8"/>
    <w:rsid w:val="00C62CD5"/>
    <w:rsid w:val="00C62F17"/>
    <w:rsid w:val="00C62F27"/>
    <w:rsid w:val="00C6310F"/>
    <w:rsid w:val="00C6344D"/>
    <w:rsid w:val="00C6365B"/>
    <w:rsid w:val="00C636E6"/>
    <w:rsid w:val="00C639D6"/>
    <w:rsid w:val="00C639F7"/>
    <w:rsid w:val="00C63F02"/>
    <w:rsid w:val="00C63F8E"/>
    <w:rsid w:val="00C644FF"/>
    <w:rsid w:val="00C6468F"/>
    <w:rsid w:val="00C6479C"/>
    <w:rsid w:val="00C647FB"/>
    <w:rsid w:val="00C649D4"/>
    <w:rsid w:val="00C64AF1"/>
    <w:rsid w:val="00C64C5C"/>
    <w:rsid w:val="00C64DFF"/>
    <w:rsid w:val="00C6538C"/>
    <w:rsid w:val="00C653B3"/>
    <w:rsid w:val="00C654E0"/>
    <w:rsid w:val="00C65568"/>
    <w:rsid w:val="00C65AE2"/>
    <w:rsid w:val="00C66155"/>
    <w:rsid w:val="00C66166"/>
    <w:rsid w:val="00C66181"/>
    <w:rsid w:val="00C661EE"/>
    <w:rsid w:val="00C6626D"/>
    <w:rsid w:val="00C66377"/>
    <w:rsid w:val="00C665CE"/>
    <w:rsid w:val="00C66836"/>
    <w:rsid w:val="00C66A1E"/>
    <w:rsid w:val="00C66A26"/>
    <w:rsid w:val="00C66CDF"/>
    <w:rsid w:val="00C66D40"/>
    <w:rsid w:val="00C66DFA"/>
    <w:rsid w:val="00C67285"/>
    <w:rsid w:val="00C6755D"/>
    <w:rsid w:val="00C679A7"/>
    <w:rsid w:val="00C67BD1"/>
    <w:rsid w:val="00C67E8A"/>
    <w:rsid w:val="00C67EAB"/>
    <w:rsid w:val="00C67ED9"/>
    <w:rsid w:val="00C67FED"/>
    <w:rsid w:val="00C70305"/>
    <w:rsid w:val="00C70336"/>
    <w:rsid w:val="00C7037B"/>
    <w:rsid w:val="00C706B6"/>
    <w:rsid w:val="00C709CD"/>
    <w:rsid w:val="00C70B39"/>
    <w:rsid w:val="00C70BDC"/>
    <w:rsid w:val="00C70C2E"/>
    <w:rsid w:val="00C70DFF"/>
    <w:rsid w:val="00C70E07"/>
    <w:rsid w:val="00C7119D"/>
    <w:rsid w:val="00C711FB"/>
    <w:rsid w:val="00C712A8"/>
    <w:rsid w:val="00C714BA"/>
    <w:rsid w:val="00C7156E"/>
    <w:rsid w:val="00C715CF"/>
    <w:rsid w:val="00C71CC8"/>
    <w:rsid w:val="00C71D90"/>
    <w:rsid w:val="00C71E26"/>
    <w:rsid w:val="00C71FE6"/>
    <w:rsid w:val="00C720AC"/>
    <w:rsid w:val="00C72630"/>
    <w:rsid w:val="00C72827"/>
    <w:rsid w:val="00C72A56"/>
    <w:rsid w:val="00C73418"/>
    <w:rsid w:val="00C73758"/>
    <w:rsid w:val="00C73798"/>
    <w:rsid w:val="00C73DF9"/>
    <w:rsid w:val="00C73E1E"/>
    <w:rsid w:val="00C73E68"/>
    <w:rsid w:val="00C74337"/>
    <w:rsid w:val="00C747F8"/>
    <w:rsid w:val="00C751A0"/>
    <w:rsid w:val="00C7528D"/>
    <w:rsid w:val="00C752EC"/>
    <w:rsid w:val="00C75863"/>
    <w:rsid w:val="00C75A6B"/>
    <w:rsid w:val="00C763B6"/>
    <w:rsid w:val="00C7644B"/>
    <w:rsid w:val="00C7644F"/>
    <w:rsid w:val="00C76559"/>
    <w:rsid w:val="00C76842"/>
    <w:rsid w:val="00C768F6"/>
    <w:rsid w:val="00C7696D"/>
    <w:rsid w:val="00C76988"/>
    <w:rsid w:val="00C76AF1"/>
    <w:rsid w:val="00C76E84"/>
    <w:rsid w:val="00C77024"/>
    <w:rsid w:val="00C77297"/>
    <w:rsid w:val="00C7754E"/>
    <w:rsid w:val="00C777E1"/>
    <w:rsid w:val="00C77A26"/>
    <w:rsid w:val="00C77EF3"/>
    <w:rsid w:val="00C77F8C"/>
    <w:rsid w:val="00C80073"/>
    <w:rsid w:val="00C80131"/>
    <w:rsid w:val="00C805E3"/>
    <w:rsid w:val="00C806F2"/>
    <w:rsid w:val="00C80A85"/>
    <w:rsid w:val="00C80D81"/>
    <w:rsid w:val="00C80DEA"/>
    <w:rsid w:val="00C8102D"/>
    <w:rsid w:val="00C8130C"/>
    <w:rsid w:val="00C81545"/>
    <w:rsid w:val="00C81643"/>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38A"/>
    <w:rsid w:val="00C85439"/>
    <w:rsid w:val="00C85C4D"/>
    <w:rsid w:val="00C8600B"/>
    <w:rsid w:val="00C86144"/>
    <w:rsid w:val="00C862A5"/>
    <w:rsid w:val="00C8646D"/>
    <w:rsid w:val="00C8677C"/>
    <w:rsid w:val="00C869B7"/>
    <w:rsid w:val="00C86A34"/>
    <w:rsid w:val="00C86AFC"/>
    <w:rsid w:val="00C86C20"/>
    <w:rsid w:val="00C86CE8"/>
    <w:rsid w:val="00C86DF7"/>
    <w:rsid w:val="00C86F89"/>
    <w:rsid w:val="00C87245"/>
    <w:rsid w:val="00C873E4"/>
    <w:rsid w:val="00C8756A"/>
    <w:rsid w:val="00C8768C"/>
    <w:rsid w:val="00C879C5"/>
    <w:rsid w:val="00C87A2B"/>
    <w:rsid w:val="00C87EB0"/>
    <w:rsid w:val="00C9007E"/>
    <w:rsid w:val="00C9008C"/>
    <w:rsid w:val="00C90508"/>
    <w:rsid w:val="00C907F5"/>
    <w:rsid w:val="00C90802"/>
    <w:rsid w:val="00C9096F"/>
    <w:rsid w:val="00C90980"/>
    <w:rsid w:val="00C90985"/>
    <w:rsid w:val="00C90A4D"/>
    <w:rsid w:val="00C90B12"/>
    <w:rsid w:val="00C90B4A"/>
    <w:rsid w:val="00C91022"/>
    <w:rsid w:val="00C9154F"/>
    <w:rsid w:val="00C9163C"/>
    <w:rsid w:val="00C919C7"/>
    <w:rsid w:val="00C91B7A"/>
    <w:rsid w:val="00C91C03"/>
    <w:rsid w:val="00C91DB9"/>
    <w:rsid w:val="00C91DE3"/>
    <w:rsid w:val="00C9240E"/>
    <w:rsid w:val="00C927E2"/>
    <w:rsid w:val="00C92932"/>
    <w:rsid w:val="00C92C5C"/>
    <w:rsid w:val="00C92C7F"/>
    <w:rsid w:val="00C92D57"/>
    <w:rsid w:val="00C92DEE"/>
    <w:rsid w:val="00C9369D"/>
    <w:rsid w:val="00C9372A"/>
    <w:rsid w:val="00C9385D"/>
    <w:rsid w:val="00C939B4"/>
    <w:rsid w:val="00C939F2"/>
    <w:rsid w:val="00C93A7A"/>
    <w:rsid w:val="00C93AC4"/>
    <w:rsid w:val="00C93B9C"/>
    <w:rsid w:val="00C93C61"/>
    <w:rsid w:val="00C93C7F"/>
    <w:rsid w:val="00C93D96"/>
    <w:rsid w:val="00C944FA"/>
    <w:rsid w:val="00C94643"/>
    <w:rsid w:val="00C9495F"/>
    <w:rsid w:val="00C949E9"/>
    <w:rsid w:val="00C94C54"/>
    <w:rsid w:val="00C94C5C"/>
    <w:rsid w:val="00C94E75"/>
    <w:rsid w:val="00C95199"/>
    <w:rsid w:val="00C95369"/>
    <w:rsid w:val="00C95581"/>
    <w:rsid w:val="00C9569C"/>
    <w:rsid w:val="00C95854"/>
    <w:rsid w:val="00C959D2"/>
    <w:rsid w:val="00C95EFF"/>
    <w:rsid w:val="00C96188"/>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45"/>
    <w:rsid w:val="00CA0C77"/>
    <w:rsid w:val="00CA0DCD"/>
    <w:rsid w:val="00CA0E0D"/>
    <w:rsid w:val="00CA1118"/>
    <w:rsid w:val="00CA136E"/>
    <w:rsid w:val="00CA14D6"/>
    <w:rsid w:val="00CA191C"/>
    <w:rsid w:val="00CA1C4B"/>
    <w:rsid w:val="00CA1CDB"/>
    <w:rsid w:val="00CA1EA4"/>
    <w:rsid w:val="00CA1F9B"/>
    <w:rsid w:val="00CA2102"/>
    <w:rsid w:val="00CA218D"/>
    <w:rsid w:val="00CA2241"/>
    <w:rsid w:val="00CA2523"/>
    <w:rsid w:val="00CA2549"/>
    <w:rsid w:val="00CA256A"/>
    <w:rsid w:val="00CA26CF"/>
    <w:rsid w:val="00CA2A73"/>
    <w:rsid w:val="00CA2A96"/>
    <w:rsid w:val="00CA2DD7"/>
    <w:rsid w:val="00CA2FB6"/>
    <w:rsid w:val="00CA313B"/>
    <w:rsid w:val="00CA3190"/>
    <w:rsid w:val="00CA3BA0"/>
    <w:rsid w:val="00CA3CC2"/>
    <w:rsid w:val="00CA3CDD"/>
    <w:rsid w:val="00CA4034"/>
    <w:rsid w:val="00CA403B"/>
    <w:rsid w:val="00CA4396"/>
    <w:rsid w:val="00CA4D57"/>
    <w:rsid w:val="00CA4DA2"/>
    <w:rsid w:val="00CA5004"/>
    <w:rsid w:val="00CA505A"/>
    <w:rsid w:val="00CA543E"/>
    <w:rsid w:val="00CA54F3"/>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A7C43"/>
    <w:rsid w:val="00CA7EC1"/>
    <w:rsid w:val="00CA7F2A"/>
    <w:rsid w:val="00CB008E"/>
    <w:rsid w:val="00CB01ED"/>
    <w:rsid w:val="00CB01FA"/>
    <w:rsid w:val="00CB0737"/>
    <w:rsid w:val="00CB097A"/>
    <w:rsid w:val="00CB0CE2"/>
    <w:rsid w:val="00CB0DD9"/>
    <w:rsid w:val="00CB121D"/>
    <w:rsid w:val="00CB148E"/>
    <w:rsid w:val="00CB14A5"/>
    <w:rsid w:val="00CB14E2"/>
    <w:rsid w:val="00CB1793"/>
    <w:rsid w:val="00CB1AEE"/>
    <w:rsid w:val="00CB2329"/>
    <w:rsid w:val="00CB26EC"/>
    <w:rsid w:val="00CB2709"/>
    <w:rsid w:val="00CB289B"/>
    <w:rsid w:val="00CB29B3"/>
    <w:rsid w:val="00CB2AEE"/>
    <w:rsid w:val="00CB2B01"/>
    <w:rsid w:val="00CB2D2A"/>
    <w:rsid w:val="00CB2E41"/>
    <w:rsid w:val="00CB32FF"/>
    <w:rsid w:val="00CB3964"/>
    <w:rsid w:val="00CB39AA"/>
    <w:rsid w:val="00CB3A61"/>
    <w:rsid w:val="00CB3AC6"/>
    <w:rsid w:val="00CB3AF0"/>
    <w:rsid w:val="00CB44C1"/>
    <w:rsid w:val="00CB4843"/>
    <w:rsid w:val="00CB4CA8"/>
    <w:rsid w:val="00CB4F22"/>
    <w:rsid w:val="00CB5050"/>
    <w:rsid w:val="00CB50A5"/>
    <w:rsid w:val="00CB50E0"/>
    <w:rsid w:val="00CB5568"/>
    <w:rsid w:val="00CB5669"/>
    <w:rsid w:val="00CB5B1E"/>
    <w:rsid w:val="00CB5C96"/>
    <w:rsid w:val="00CB5D5C"/>
    <w:rsid w:val="00CB5FD3"/>
    <w:rsid w:val="00CB5FF5"/>
    <w:rsid w:val="00CB61F5"/>
    <w:rsid w:val="00CB6812"/>
    <w:rsid w:val="00CB6D9E"/>
    <w:rsid w:val="00CB6FD1"/>
    <w:rsid w:val="00CB7365"/>
    <w:rsid w:val="00CB74FE"/>
    <w:rsid w:val="00CB787A"/>
    <w:rsid w:val="00CB794D"/>
    <w:rsid w:val="00CC00B6"/>
    <w:rsid w:val="00CC02D8"/>
    <w:rsid w:val="00CC050A"/>
    <w:rsid w:val="00CC06B2"/>
    <w:rsid w:val="00CC08DA"/>
    <w:rsid w:val="00CC0C4A"/>
    <w:rsid w:val="00CC1076"/>
    <w:rsid w:val="00CC12C2"/>
    <w:rsid w:val="00CC14C4"/>
    <w:rsid w:val="00CC17F0"/>
    <w:rsid w:val="00CC1853"/>
    <w:rsid w:val="00CC1874"/>
    <w:rsid w:val="00CC1BB5"/>
    <w:rsid w:val="00CC1FAE"/>
    <w:rsid w:val="00CC2312"/>
    <w:rsid w:val="00CC248F"/>
    <w:rsid w:val="00CC24AB"/>
    <w:rsid w:val="00CC2BA4"/>
    <w:rsid w:val="00CC2DCD"/>
    <w:rsid w:val="00CC2DED"/>
    <w:rsid w:val="00CC2DF7"/>
    <w:rsid w:val="00CC2E41"/>
    <w:rsid w:val="00CC30E6"/>
    <w:rsid w:val="00CC38CC"/>
    <w:rsid w:val="00CC3A23"/>
    <w:rsid w:val="00CC3A47"/>
    <w:rsid w:val="00CC3F25"/>
    <w:rsid w:val="00CC4044"/>
    <w:rsid w:val="00CC41C5"/>
    <w:rsid w:val="00CC487F"/>
    <w:rsid w:val="00CC4C74"/>
    <w:rsid w:val="00CC4E1C"/>
    <w:rsid w:val="00CC5109"/>
    <w:rsid w:val="00CC5300"/>
    <w:rsid w:val="00CC53BF"/>
    <w:rsid w:val="00CC5551"/>
    <w:rsid w:val="00CC5A80"/>
    <w:rsid w:val="00CC5BF4"/>
    <w:rsid w:val="00CC5C61"/>
    <w:rsid w:val="00CC5DBE"/>
    <w:rsid w:val="00CC61A6"/>
    <w:rsid w:val="00CC6A11"/>
    <w:rsid w:val="00CC6C3F"/>
    <w:rsid w:val="00CC6C6E"/>
    <w:rsid w:val="00CC6FBE"/>
    <w:rsid w:val="00CC737C"/>
    <w:rsid w:val="00CC73B5"/>
    <w:rsid w:val="00CC741E"/>
    <w:rsid w:val="00CC7427"/>
    <w:rsid w:val="00CC747A"/>
    <w:rsid w:val="00CC751B"/>
    <w:rsid w:val="00CC75C3"/>
    <w:rsid w:val="00CC7905"/>
    <w:rsid w:val="00CC7B21"/>
    <w:rsid w:val="00CC7C12"/>
    <w:rsid w:val="00CD006F"/>
    <w:rsid w:val="00CD04B6"/>
    <w:rsid w:val="00CD06C7"/>
    <w:rsid w:val="00CD0809"/>
    <w:rsid w:val="00CD087D"/>
    <w:rsid w:val="00CD0F5D"/>
    <w:rsid w:val="00CD1612"/>
    <w:rsid w:val="00CD187C"/>
    <w:rsid w:val="00CD1AB1"/>
    <w:rsid w:val="00CD1BCB"/>
    <w:rsid w:val="00CD1C0B"/>
    <w:rsid w:val="00CD1CE8"/>
    <w:rsid w:val="00CD239A"/>
    <w:rsid w:val="00CD24D9"/>
    <w:rsid w:val="00CD2505"/>
    <w:rsid w:val="00CD26DA"/>
    <w:rsid w:val="00CD2792"/>
    <w:rsid w:val="00CD28C9"/>
    <w:rsid w:val="00CD2E2A"/>
    <w:rsid w:val="00CD2E2F"/>
    <w:rsid w:val="00CD35AB"/>
    <w:rsid w:val="00CD3700"/>
    <w:rsid w:val="00CD3813"/>
    <w:rsid w:val="00CD3E5E"/>
    <w:rsid w:val="00CD3FF4"/>
    <w:rsid w:val="00CD45C6"/>
    <w:rsid w:val="00CD471A"/>
    <w:rsid w:val="00CD4872"/>
    <w:rsid w:val="00CD48DC"/>
    <w:rsid w:val="00CD49BB"/>
    <w:rsid w:val="00CD49E8"/>
    <w:rsid w:val="00CD4D36"/>
    <w:rsid w:val="00CD520C"/>
    <w:rsid w:val="00CD5423"/>
    <w:rsid w:val="00CD5512"/>
    <w:rsid w:val="00CD57A5"/>
    <w:rsid w:val="00CD586C"/>
    <w:rsid w:val="00CD5FF0"/>
    <w:rsid w:val="00CD63F7"/>
    <w:rsid w:val="00CD6E3D"/>
    <w:rsid w:val="00CD71AB"/>
    <w:rsid w:val="00CD7427"/>
    <w:rsid w:val="00CD75FC"/>
    <w:rsid w:val="00CD769C"/>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BC4"/>
    <w:rsid w:val="00CE1D1B"/>
    <w:rsid w:val="00CE1E6F"/>
    <w:rsid w:val="00CE1F92"/>
    <w:rsid w:val="00CE1FC5"/>
    <w:rsid w:val="00CE1FD4"/>
    <w:rsid w:val="00CE2021"/>
    <w:rsid w:val="00CE2383"/>
    <w:rsid w:val="00CE23F3"/>
    <w:rsid w:val="00CE3445"/>
    <w:rsid w:val="00CE345A"/>
    <w:rsid w:val="00CE362B"/>
    <w:rsid w:val="00CE3D65"/>
    <w:rsid w:val="00CE438B"/>
    <w:rsid w:val="00CE46E5"/>
    <w:rsid w:val="00CE485A"/>
    <w:rsid w:val="00CE4A0B"/>
    <w:rsid w:val="00CE4A26"/>
    <w:rsid w:val="00CE4A95"/>
    <w:rsid w:val="00CE4B8B"/>
    <w:rsid w:val="00CE4C44"/>
    <w:rsid w:val="00CE50F1"/>
    <w:rsid w:val="00CE524B"/>
    <w:rsid w:val="00CE525F"/>
    <w:rsid w:val="00CE5279"/>
    <w:rsid w:val="00CE5583"/>
    <w:rsid w:val="00CE55A1"/>
    <w:rsid w:val="00CE57DE"/>
    <w:rsid w:val="00CE59B4"/>
    <w:rsid w:val="00CE5A78"/>
    <w:rsid w:val="00CE5CD1"/>
    <w:rsid w:val="00CE605F"/>
    <w:rsid w:val="00CE611B"/>
    <w:rsid w:val="00CE6673"/>
    <w:rsid w:val="00CE66B6"/>
    <w:rsid w:val="00CE66BF"/>
    <w:rsid w:val="00CE6AEB"/>
    <w:rsid w:val="00CE6C34"/>
    <w:rsid w:val="00CE6C97"/>
    <w:rsid w:val="00CE6DE5"/>
    <w:rsid w:val="00CE6F60"/>
    <w:rsid w:val="00CE6F88"/>
    <w:rsid w:val="00CE70F4"/>
    <w:rsid w:val="00CE71DB"/>
    <w:rsid w:val="00CE75A9"/>
    <w:rsid w:val="00CE7729"/>
    <w:rsid w:val="00CE786D"/>
    <w:rsid w:val="00CE78AE"/>
    <w:rsid w:val="00CE7AAB"/>
    <w:rsid w:val="00CE7AE1"/>
    <w:rsid w:val="00CE7E62"/>
    <w:rsid w:val="00CF0002"/>
    <w:rsid w:val="00CF006C"/>
    <w:rsid w:val="00CF0752"/>
    <w:rsid w:val="00CF0ABE"/>
    <w:rsid w:val="00CF0C2E"/>
    <w:rsid w:val="00CF0D51"/>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D9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7"/>
    <w:rsid w:val="00CF555A"/>
    <w:rsid w:val="00CF5723"/>
    <w:rsid w:val="00CF5866"/>
    <w:rsid w:val="00CF5974"/>
    <w:rsid w:val="00CF60B5"/>
    <w:rsid w:val="00CF60C2"/>
    <w:rsid w:val="00CF610E"/>
    <w:rsid w:val="00CF6305"/>
    <w:rsid w:val="00CF6333"/>
    <w:rsid w:val="00CF6956"/>
    <w:rsid w:val="00CF6A89"/>
    <w:rsid w:val="00CF6B02"/>
    <w:rsid w:val="00CF7059"/>
    <w:rsid w:val="00CF70E3"/>
    <w:rsid w:val="00CF7220"/>
    <w:rsid w:val="00CF7384"/>
    <w:rsid w:val="00CF75AA"/>
    <w:rsid w:val="00CF7899"/>
    <w:rsid w:val="00CF78F5"/>
    <w:rsid w:val="00CF7AD4"/>
    <w:rsid w:val="00CF7C0E"/>
    <w:rsid w:val="00CF7C37"/>
    <w:rsid w:val="00CF7D00"/>
    <w:rsid w:val="00D0043F"/>
    <w:rsid w:val="00D004C4"/>
    <w:rsid w:val="00D004FA"/>
    <w:rsid w:val="00D00578"/>
    <w:rsid w:val="00D00587"/>
    <w:rsid w:val="00D00743"/>
    <w:rsid w:val="00D00851"/>
    <w:rsid w:val="00D0095E"/>
    <w:rsid w:val="00D0099B"/>
    <w:rsid w:val="00D00A17"/>
    <w:rsid w:val="00D0127A"/>
    <w:rsid w:val="00D01570"/>
    <w:rsid w:val="00D01B21"/>
    <w:rsid w:val="00D01E2F"/>
    <w:rsid w:val="00D01FF8"/>
    <w:rsid w:val="00D02083"/>
    <w:rsid w:val="00D0227B"/>
    <w:rsid w:val="00D02340"/>
    <w:rsid w:val="00D023D3"/>
    <w:rsid w:val="00D02467"/>
    <w:rsid w:val="00D02515"/>
    <w:rsid w:val="00D0268D"/>
    <w:rsid w:val="00D026E8"/>
    <w:rsid w:val="00D02775"/>
    <w:rsid w:val="00D02984"/>
    <w:rsid w:val="00D02C53"/>
    <w:rsid w:val="00D02CAD"/>
    <w:rsid w:val="00D02CFC"/>
    <w:rsid w:val="00D02F15"/>
    <w:rsid w:val="00D03102"/>
    <w:rsid w:val="00D031D6"/>
    <w:rsid w:val="00D031D7"/>
    <w:rsid w:val="00D03684"/>
    <w:rsid w:val="00D03727"/>
    <w:rsid w:val="00D0378A"/>
    <w:rsid w:val="00D03AF8"/>
    <w:rsid w:val="00D03F6B"/>
    <w:rsid w:val="00D04495"/>
    <w:rsid w:val="00D046AB"/>
    <w:rsid w:val="00D04E9D"/>
    <w:rsid w:val="00D05132"/>
    <w:rsid w:val="00D051A9"/>
    <w:rsid w:val="00D05307"/>
    <w:rsid w:val="00D05604"/>
    <w:rsid w:val="00D0575A"/>
    <w:rsid w:val="00D058FA"/>
    <w:rsid w:val="00D05BC2"/>
    <w:rsid w:val="00D05C63"/>
    <w:rsid w:val="00D05EA9"/>
    <w:rsid w:val="00D05EEF"/>
    <w:rsid w:val="00D065D3"/>
    <w:rsid w:val="00D0674A"/>
    <w:rsid w:val="00D0692C"/>
    <w:rsid w:val="00D06A19"/>
    <w:rsid w:val="00D071F8"/>
    <w:rsid w:val="00D07240"/>
    <w:rsid w:val="00D07252"/>
    <w:rsid w:val="00D07303"/>
    <w:rsid w:val="00D074F4"/>
    <w:rsid w:val="00D07531"/>
    <w:rsid w:val="00D07557"/>
    <w:rsid w:val="00D07B3B"/>
    <w:rsid w:val="00D07CE1"/>
    <w:rsid w:val="00D07D46"/>
    <w:rsid w:val="00D07DFE"/>
    <w:rsid w:val="00D07F86"/>
    <w:rsid w:val="00D10249"/>
    <w:rsid w:val="00D1026A"/>
    <w:rsid w:val="00D1037E"/>
    <w:rsid w:val="00D107CF"/>
    <w:rsid w:val="00D10B83"/>
    <w:rsid w:val="00D10DB1"/>
    <w:rsid w:val="00D10E89"/>
    <w:rsid w:val="00D1132B"/>
    <w:rsid w:val="00D11367"/>
    <w:rsid w:val="00D11448"/>
    <w:rsid w:val="00D1188D"/>
    <w:rsid w:val="00D11918"/>
    <w:rsid w:val="00D11B0B"/>
    <w:rsid w:val="00D11D5A"/>
    <w:rsid w:val="00D1211D"/>
    <w:rsid w:val="00D12201"/>
    <w:rsid w:val="00D12293"/>
    <w:rsid w:val="00D122C2"/>
    <w:rsid w:val="00D129CC"/>
    <w:rsid w:val="00D129D0"/>
    <w:rsid w:val="00D12FD9"/>
    <w:rsid w:val="00D13238"/>
    <w:rsid w:val="00D13549"/>
    <w:rsid w:val="00D1390F"/>
    <w:rsid w:val="00D13B84"/>
    <w:rsid w:val="00D13BED"/>
    <w:rsid w:val="00D1415C"/>
    <w:rsid w:val="00D14236"/>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4A8"/>
    <w:rsid w:val="00D166A5"/>
    <w:rsid w:val="00D16AB3"/>
    <w:rsid w:val="00D16B39"/>
    <w:rsid w:val="00D16B9A"/>
    <w:rsid w:val="00D16B9D"/>
    <w:rsid w:val="00D16E64"/>
    <w:rsid w:val="00D16E78"/>
    <w:rsid w:val="00D16E87"/>
    <w:rsid w:val="00D16EE3"/>
    <w:rsid w:val="00D17018"/>
    <w:rsid w:val="00D177C1"/>
    <w:rsid w:val="00D17839"/>
    <w:rsid w:val="00D17B76"/>
    <w:rsid w:val="00D17B8E"/>
    <w:rsid w:val="00D17C3E"/>
    <w:rsid w:val="00D17F4C"/>
    <w:rsid w:val="00D2019B"/>
    <w:rsid w:val="00D20519"/>
    <w:rsid w:val="00D20644"/>
    <w:rsid w:val="00D20789"/>
    <w:rsid w:val="00D20791"/>
    <w:rsid w:val="00D209CA"/>
    <w:rsid w:val="00D20B8B"/>
    <w:rsid w:val="00D20C2F"/>
    <w:rsid w:val="00D20E38"/>
    <w:rsid w:val="00D21192"/>
    <w:rsid w:val="00D211E3"/>
    <w:rsid w:val="00D21226"/>
    <w:rsid w:val="00D2161E"/>
    <w:rsid w:val="00D2162C"/>
    <w:rsid w:val="00D2181A"/>
    <w:rsid w:val="00D2196E"/>
    <w:rsid w:val="00D219E4"/>
    <w:rsid w:val="00D21A3C"/>
    <w:rsid w:val="00D21A9A"/>
    <w:rsid w:val="00D21AA1"/>
    <w:rsid w:val="00D21BD2"/>
    <w:rsid w:val="00D21C86"/>
    <w:rsid w:val="00D2213A"/>
    <w:rsid w:val="00D2336A"/>
    <w:rsid w:val="00D233F1"/>
    <w:rsid w:val="00D237CD"/>
    <w:rsid w:val="00D23CAE"/>
    <w:rsid w:val="00D23E32"/>
    <w:rsid w:val="00D23F0F"/>
    <w:rsid w:val="00D24064"/>
    <w:rsid w:val="00D2413B"/>
    <w:rsid w:val="00D2436C"/>
    <w:rsid w:val="00D24480"/>
    <w:rsid w:val="00D246A3"/>
    <w:rsid w:val="00D246E5"/>
    <w:rsid w:val="00D24814"/>
    <w:rsid w:val="00D24ED2"/>
    <w:rsid w:val="00D25399"/>
    <w:rsid w:val="00D2551A"/>
    <w:rsid w:val="00D2552B"/>
    <w:rsid w:val="00D25544"/>
    <w:rsid w:val="00D256CB"/>
    <w:rsid w:val="00D256F8"/>
    <w:rsid w:val="00D25BA1"/>
    <w:rsid w:val="00D25DCB"/>
    <w:rsid w:val="00D25E5C"/>
    <w:rsid w:val="00D26307"/>
    <w:rsid w:val="00D26853"/>
    <w:rsid w:val="00D2685C"/>
    <w:rsid w:val="00D26882"/>
    <w:rsid w:val="00D26A3B"/>
    <w:rsid w:val="00D26A65"/>
    <w:rsid w:val="00D26BDE"/>
    <w:rsid w:val="00D26D09"/>
    <w:rsid w:val="00D27010"/>
    <w:rsid w:val="00D270C5"/>
    <w:rsid w:val="00D27114"/>
    <w:rsid w:val="00D274E9"/>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1C2"/>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71E"/>
    <w:rsid w:val="00D32874"/>
    <w:rsid w:val="00D329B9"/>
    <w:rsid w:val="00D32F6B"/>
    <w:rsid w:val="00D32FE2"/>
    <w:rsid w:val="00D3304D"/>
    <w:rsid w:val="00D331E2"/>
    <w:rsid w:val="00D3323C"/>
    <w:rsid w:val="00D33456"/>
    <w:rsid w:val="00D336EE"/>
    <w:rsid w:val="00D3388F"/>
    <w:rsid w:val="00D3396F"/>
    <w:rsid w:val="00D33D26"/>
    <w:rsid w:val="00D33D4D"/>
    <w:rsid w:val="00D3404C"/>
    <w:rsid w:val="00D3432F"/>
    <w:rsid w:val="00D34434"/>
    <w:rsid w:val="00D347B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024"/>
    <w:rsid w:val="00D3738F"/>
    <w:rsid w:val="00D37401"/>
    <w:rsid w:val="00D3762F"/>
    <w:rsid w:val="00D376E9"/>
    <w:rsid w:val="00D3772B"/>
    <w:rsid w:val="00D378DD"/>
    <w:rsid w:val="00D37B17"/>
    <w:rsid w:val="00D402CF"/>
    <w:rsid w:val="00D4055B"/>
    <w:rsid w:val="00D40876"/>
    <w:rsid w:val="00D40A40"/>
    <w:rsid w:val="00D40ADA"/>
    <w:rsid w:val="00D40C15"/>
    <w:rsid w:val="00D40C46"/>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7CF"/>
    <w:rsid w:val="00D42895"/>
    <w:rsid w:val="00D42978"/>
    <w:rsid w:val="00D42DCF"/>
    <w:rsid w:val="00D42E23"/>
    <w:rsid w:val="00D42F41"/>
    <w:rsid w:val="00D4334E"/>
    <w:rsid w:val="00D437D8"/>
    <w:rsid w:val="00D43A5B"/>
    <w:rsid w:val="00D43B40"/>
    <w:rsid w:val="00D43CAF"/>
    <w:rsid w:val="00D43E3C"/>
    <w:rsid w:val="00D43FC2"/>
    <w:rsid w:val="00D4402A"/>
    <w:rsid w:val="00D443A9"/>
    <w:rsid w:val="00D443C1"/>
    <w:rsid w:val="00D446AE"/>
    <w:rsid w:val="00D44746"/>
    <w:rsid w:val="00D44805"/>
    <w:rsid w:val="00D44994"/>
    <w:rsid w:val="00D44BBB"/>
    <w:rsid w:val="00D44EF0"/>
    <w:rsid w:val="00D45DCB"/>
    <w:rsid w:val="00D45DF3"/>
    <w:rsid w:val="00D46045"/>
    <w:rsid w:val="00D46174"/>
    <w:rsid w:val="00D462E6"/>
    <w:rsid w:val="00D46436"/>
    <w:rsid w:val="00D4679A"/>
    <w:rsid w:val="00D469D5"/>
    <w:rsid w:val="00D47B13"/>
    <w:rsid w:val="00D47DD0"/>
    <w:rsid w:val="00D5010A"/>
    <w:rsid w:val="00D50183"/>
    <w:rsid w:val="00D50643"/>
    <w:rsid w:val="00D50A58"/>
    <w:rsid w:val="00D50A72"/>
    <w:rsid w:val="00D50AEC"/>
    <w:rsid w:val="00D50B74"/>
    <w:rsid w:val="00D50CA9"/>
    <w:rsid w:val="00D510F6"/>
    <w:rsid w:val="00D51523"/>
    <w:rsid w:val="00D5186E"/>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905"/>
    <w:rsid w:val="00D5499B"/>
    <w:rsid w:val="00D54C5C"/>
    <w:rsid w:val="00D54E95"/>
    <w:rsid w:val="00D55072"/>
    <w:rsid w:val="00D551B5"/>
    <w:rsid w:val="00D552A6"/>
    <w:rsid w:val="00D5532C"/>
    <w:rsid w:val="00D55908"/>
    <w:rsid w:val="00D55941"/>
    <w:rsid w:val="00D55BA5"/>
    <w:rsid w:val="00D55DA8"/>
    <w:rsid w:val="00D55DB3"/>
    <w:rsid w:val="00D55DBC"/>
    <w:rsid w:val="00D55F98"/>
    <w:rsid w:val="00D56325"/>
    <w:rsid w:val="00D568BB"/>
    <w:rsid w:val="00D569B0"/>
    <w:rsid w:val="00D569DE"/>
    <w:rsid w:val="00D56DB2"/>
    <w:rsid w:val="00D57336"/>
    <w:rsid w:val="00D5747F"/>
    <w:rsid w:val="00D57495"/>
    <w:rsid w:val="00D574DC"/>
    <w:rsid w:val="00D574FA"/>
    <w:rsid w:val="00D5765E"/>
    <w:rsid w:val="00D57C10"/>
    <w:rsid w:val="00D57CCB"/>
    <w:rsid w:val="00D57FDA"/>
    <w:rsid w:val="00D6045D"/>
    <w:rsid w:val="00D604EE"/>
    <w:rsid w:val="00D6064B"/>
    <w:rsid w:val="00D60B66"/>
    <w:rsid w:val="00D60C8D"/>
    <w:rsid w:val="00D61148"/>
    <w:rsid w:val="00D61374"/>
    <w:rsid w:val="00D61592"/>
    <w:rsid w:val="00D6168A"/>
    <w:rsid w:val="00D616A5"/>
    <w:rsid w:val="00D617B8"/>
    <w:rsid w:val="00D61DCC"/>
    <w:rsid w:val="00D61FF0"/>
    <w:rsid w:val="00D6211D"/>
    <w:rsid w:val="00D62237"/>
    <w:rsid w:val="00D623D3"/>
    <w:rsid w:val="00D624C7"/>
    <w:rsid w:val="00D62693"/>
    <w:rsid w:val="00D6278B"/>
    <w:rsid w:val="00D62916"/>
    <w:rsid w:val="00D629A6"/>
    <w:rsid w:val="00D62C6E"/>
    <w:rsid w:val="00D62C97"/>
    <w:rsid w:val="00D62CD1"/>
    <w:rsid w:val="00D62D15"/>
    <w:rsid w:val="00D62EA8"/>
    <w:rsid w:val="00D62F91"/>
    <w:rsid w:val="00D63061"/>
    <w:rsid w:val="00D63075"/>
    <w:rsid w:val="00D630AA"/>
    <w:rsid w:val="00D631D8"/>
    <w:rsid w:val="00D63517"/>
    <w:rsid w:val="00D637C2"/>
    <w:rsid w:val="00D63862"/>
    <w:rsid w:val="00D639A5"/>
    <w:rsid w:val="00D63B75"/>
    <w:rsid w:val="00D63CC7"/>
    <w:rsid w:val="00D63FF2"/>
    <w:rsid w:val="00D64429"/>
    <w:rsid w:val="00D644C8"/>
    <w:rsid w:val="00D645CD"/>
    <w:rsid w:val="00D6463D"/>
    <w:rsid w:val="00D64726"/>
    <w:rsid w:val="00D6480D"/>
    <w:rsid w:val="00D648A9"/>
    <w:rsid w:val="00D6495A"/>
    <w:rsid w:val="00D6499D"/>
    <w:rsid w:val="00D64ADD"/>
    <w:rsid w:val="00D64B8C"/>
    <w:rsid w:val="00D64C46"/>
    <w:rsid w:val="00D64E49"/>
    <w:rsid w:val="00D64F13"/>
    <w:rsid w:val="00D64F65"/>
    <w:rsid w:val="00D65298"/>
    <w:rsid w:val="00D6553D"/>
    <w:rsid w:val="00D65604"/>
    <w:rsid w:val="00D65628"/>
    <w:rsid w:val="00D659B1"/>
    <w:rsid w:val="00D6603C"/>
    <w:rsid w:val="00D66103"/>
    <w:rsid w:val="00D66251"/>
    <w:rsid w:val="00D663F5"/>
    <w:rsid w:val="00D66527"/>
    <w:rsid w:val="00D66830"/>
    <w:rsid w:val="00D66B46"/>
    <w:rsid w:val="00D66E18"/>
    <w:rsid w:val="00D67066"/>
    <w:rsid w:val="00D671FE"/>
    <w:rsid w:val="00D6734D"/>
    <w:rsid w:val="00D6738D"/>
    <w:rsid w:val="00D679CF"/>
    <w:rsid w:val="00D679D3"/>
    <w:rsid w:val="00D67B3E"/>
    <w:rsid w:val="00D67D80"/>
    <w:rsid w:val="00D67D87"/>
    <w:rsid w:val="00D67E72"/>
    <w:rsid w:val="00D67FF3"/>
    <w:rsid w:val="00D70367"/>
    <w:rsid w:val="00D7053C"/>
    <w:rsid w:val="00D70916"/>
    <w:rsid w:val="00D70A0F"/>
    <w:rsid w:val="00D70B2A"/>
    <w:rsid w:val="00D70CC0"/>
    <w:rsid w:val="00D70EBF"/>
    <w:rsid w:val="00D7103F"/>
    <w:rsid w:val="00D71343"/>
    <w:rsid w:val="00D71417"/>
    <w:rsid w:val="00D716AE"/>
    <w:rsid w:val="00D71BC1"/>
    <w:rsid w:val="00D71D40"/>
    <w:rsid w:val="00D72075"/>
    <w:rsid w:val="00D722EE"/>
    <w:rsid w:val="00D72838"/>
    <w:rsid w:val="00D72EB7"/>
    <w:rsid w:val="00D72EFA"/>
    <w:rsid w:val="00D72FD9"/>
    <w:rsid w:val="00D7356F"/>
    <w:rsid w:val="00D73587"/>
    <w:rsid w:val="00D73B93"/>
    <w:rsid w:val="00D73EBB"/>
    <w:rsid w:val="00D74010"/>
    <w:rsid w:val="00D74022"/>
    <w:rsid w:val="00D745C3"/>
    <w:rsid w:val="00D7477E"/>
    <w:rsid w:val="00D748D0"/>
    <w:rsid w:val="00D74BB5"/>
    <w:rsid w:val="00D74E7C"/>
    <w:rsid w:val="00D751FB"/>
    <w:rsid w:val="00D754D6"/>
    <w:rsid w:val="00D759B3"/>
    <w:rsid w:val="00D75C33"/>
    <w:rsid w:val="00D75D32"/>
    <w:rsid w:val="00D75DB6"/>
    <w:rsid w:val="00D75E84"/>
    <w:rsid w:val="00D760E2"/>
    <w:rsid w:val="00D761AA"/>
    <w:rsid w:val="00D76260"/>
    <w:rsid w:val="00D7634E"/>
    <w:rsid w:val="00D764A6"/>
    <w:rsid w:val="00D76BA4"/>
    <w:rsid w:val="00D76DC1"/>
    <w:rsid w:val="00D76FAE"/>
    <w:rsid w:val="00D776EF"/>
    <w:rsid w:val="00D77763"/>
    <w:rsid w:val="00D77798"/>
    <w:rsid w:val="00D777D7"/>
    <w:rsid w:val="00D77849"/>
    <w:rsid w:val="00D77A97"/>
    <w:rsid w:val="00D77CEE"/>
    <w:rsid w:val="00D80AB8"/>
    <w:rsid w:val="00D80AF9"/>
    <w:rsid w:val="00D80B15"/>
    <w:rsid w:val="00D80C8D"/>
    <w:rsid w:val="00D80EFA"/>
    <w:rsid w:val="00D80FC2"/>
    <w:rsid w:val="00D814A0"/>
    <w:rsid w:val="00D81641"/>
    <w:rsid w:val="00D81666"/>
    <w:rsid w:val="00D81792"/>
    <w:rsid w:val="00D817DA"/>
    <w:rsid w:val="00D81986"/>
    <w:rsid w:val="00D819B1"/>
    <w:rsid w:val="00D81B86"/>
    <w:rsid w:val="00D81C72"/>
    <w:rsid w:val="00D82052"/>
    <w:rsid w:val="00D822FA"/>
    <w:rsid w:val="00D8248D"/>
    <w:rsid w:val="00D82494"/>
    <w:rsid w:val="00D82663"/>
    <w:rsid w:val="00D82A40"/>
    <w:rsid w:val="00D82B77"/>
    <w:rsid w:val="00D830D2"/>
    <w:rsid w:val="00D832FC"/>
    <w:rsid w:val="00D8344A"/>
    <w:rsid w:val="00D83630"/>
    <w:rsid w:val="00D8394B"/>
    <w:rsid w:val="00D83AE9"/>
    <w:rsid w:val="00D83FA6"/>
    <w:rsid w:val="00D841C7"/>
    <w:rsid w:val="00D84814"/>
    <w:rsid w:val="00D84936"/>
    <w:rsid w:val="00D84A5F"/>
    <w:rsid w:val="00D84BA5"/>
    <w:rsid w:val="00D84C50"/>
    <w:rsid w:val="00D84DAE"/>
    <w:rsid w:val="00D854B6"/>
    <w:rsid w:val="00D857B8"/>
    <w:rsid w:val="00D85AA8"/>
    <w:rsid w:val="00D85AF3"/>
    <w:rsid w:val="00D85B5D"/>
    <w:rsid w:val="00D85B6A"/>
    <w:rsid w:val="00D85BA6"/>
    <w:rsid w:val="00D85E14"/>
    <w:rsid w:val="00D86103"/>
    <w:rsid w:val="00D8711C"/>
    <w:rsid w:val="00D87175"/>
    <w:rsid w:val="00D87321"/>
    <w:rsid w:val="00D875C8"/>
    <w:rsid w:val="00D876FF"/>
    <w:rsid w:val="00D8790D"/>
    <w:rsid w:val="00D87A2A"/>
    <w:rsid w:val="00D87ABF"/>
    <w:rsid w:val="00D87E6F"/>
    <w:rsid w:val="00D87F7B"/>
    <w:rsid w:val="00D90227"/>
    <w:rsid w:val="00D9032C"/>
    <w:rsid w:val="00D903C6"/>
    <w:rsid w:val="00D9040E"/>
    <w:rsid w:val="00D904A9"/>
    <w:rsid w:val="00D905D3"/>
    <w:rsid w:val="00D90ABC"/>
    <w:rsid w:val="00D90AF3"/>
    <w:rsid w:val="00D90CD3"/>
    <w:rsid w:val="00D91184"/>
    <w:rsid w:val="00D91201"/>
    <w:rsid w:val="00D919E6"/>
    <w:rsid w:val="00D91A7C"/>
    <w:rsid w:val="00D91BE1"/>
    <w:rsid w:val="00D91CF1"/>
    <w:rsid w:val="00D91F55"/>
    <w:rsid w:val="00D91FAD"/>
    <w:rsid w:val="00D92355"/>
    <w:rsid w:val="00D924B0"/>
    <w:rsid w:val="00D927C3"/>
    <w:rsid w:val="00D92C29"/>
    <w:rsid w:val="00D92FEC"/>
    <w:rsid w:val="00D93015"/>
    <w:rsid w:val="00D93238"/>
    <w:rsid w:val="00D932C2"/>
    <w:rsid w:val="00D9344E"/>
    <w:rsid w:val="00D936CB"/>
    <w:rsid w:val="00D936E2"/>
    <w:rsid w:val="00D9386D"/>
    <w:rsid w:val="00D93DD4"/>
    <w:rsid w:val="00D93E6B"/>
    <w:rsid w:val="00D9425A"/>
    <w:rsid w:val="00D9441E"/>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7C3"/>
    <w:rsid w:val="00D95848"/>
    <w:rsid w:val="00D95D4C"/>
    <w:rsid w:val="00D96024"/>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5E9"/>
    <w:rsid w:val="00D9763B"/>
    <w:rsid w:val="00D97884"/>
    <w:rsid w:val="00D97A19"/>
    <w:rsid w:val="00D97E19"/>
    <w:rsid w:val="00DA00BA"/>
    <w:rsid w:val="00DA0A7F"/>
    <w:rsid w:val="00DA0AA3"/>
    <w:rsid w:val="00DA14AB"/>
    <w:rsid w:val="00DA1514"/>
    <w:rsid w:val="00DA16C3"/>
    <w:rsid w:val="00DA176A"/>
    <w:rsid w:val="00DA1A91"/>
    <w:rsid w:val="00DA1AC6"/>
    <w:rsid w:val="00DA1B47"/>
    <w:rsid w:val="00DA1C31"/>
    <w:rsid w:val="00DA20BC"/>
    <w:rsid w:val="00DA20EE"/>
    <w:rsid w:val="00DA23FD"/>
    <w:rsid w:val="00DA24C7"/>
    <w:rsid w:val="00DA2757"/>
    <w:rsid w:val="00DA2A24"/>
    <w:rsid w:val="00DA2ED7"/>
    <w:rsid w:val="00DA360F"/>
    <w:rsid w:val="00DA3860"/>
    <w:rsid w:val="00DA3863"/>
    <w:rsid w:val="00DA396C"/>
    <w:rsid w:val="00DA3E7A"/>
    <w:rsid w:val="00DA3F83"/>
    <w:rsid w:val="00DA4099"/>
    <w:rsid w:val="00DA430C"/>
    <w:rsid w:val="00DA4420"/>
    <w:rsid w:val="00DA4482"/>
    <w:rsid w:val="00DA4633"/>
    <w:rsid w:val="00DA468E"/>
    <w:rsid w:val="00DA473E"/>
    <w:rsid w:val="00DA4791"/>
    <w:rsid w:val="00DA4854"/>
    <w:rsid w:val="00DA4A1A"/>
    <w:rsid w:val="00DA4ABE"/>
    <w:rsid w:val="00DA4E16"/>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685"/>
    <w:rsid w:val="00DA6A5D"/>
    <w:rsid w:val="00DA6BCB"/>
    <w:rsid w:val="00DA6C0F"/>
    <w:rsid w:val="00DA6D5A"/>
    <w:rsid w:val="00DA6D83"/>
    <w:rsid w:val="00DA702F"/>
    <w:rsid w:val="00DA70BB"/>
    <w:rsid w:val="00DA74F8"/>
    <w:rsid w:val="00DA7A1C"/>
    <w:rsid w:val="00DA7A5C"/>
    <w:rsid w:val="00DA7F8A"/>
    <w:rsid w:val="00DB0022"/>
    <w:rsid w:val="00DB0133"/>
    <w:rsid w:val="00DB0176"/>
    <w:rsid w:val="00DB02AE"/>
    <w:rsid w:val="00DB0404"/>
    <w:rsid w:val="00DB071D"/>
    <w:rsid w:val="00DB0D88"/>
    <w:rsid w:val="00DB0EAC"/>
    <w:rsid w:val="00DB1118"/>
    <w:rsid w:val="00DB1130"/>
    <w:rsid w:val="00DB1189"/>
    <w:rsid w:val="00DB11F8"/>
    <w:rsid w:val="00DB12D0"/>
    <w:rsid w:val="00DB1397"/>
    <w:rsid w:val="00DB16AF"/>
    <w:rsid w:val="00DB18D5"/>
    <w:rsid w:val="00DB18F8"/>
    <w:rsid w:val="00DB1E08"/>
    <w:rsid w:val="00DB1F2A"/>
    <w:rsid w:val="00DB1FB2"/>
    <w:rsid w:val="00DB2013"/>
    <w:rsid w:val="00DB2044"/>
    <w:rsid w:val="00DB21A9"/>
    <w:rsid w:val="00DB22DC"/>
    <w:rsid w:val="00DB2311"/>
    <w:rsid w:val="00DB2338"/>
    <w:rsid w:val="00DB2363"/>
    <w:rsid w:val="00DB24FF"/>
    <w:rsid w:val="00DB251B"/>
    <w:rsid w:val="00DB2523"/>
    <w:rsid w:val="00DB25FA"/>
    <w:rsid w:val="00DB2927"/>
    <w:rsid w:val="00DB297F"/>
    <w:rsid w:val="00DB2983"/>
    <w:rsid w:val="00DB29B5"/>
    <w:rsid w:val="00DB29FE"/>
    <w:rsid w:val="00DB2CF7"/>
    <w:rsid w:val="00DB3153"/>
    <w:rsid w:val="00DB317A"/>
    <w:rsid w:val="00DB3248"/>
    <w:rsid w:val="00DB3741"/>
    <w:rsid w:val="00DB3AFC"/>
    <w:rsid w:val="00DB3B82"/>
    <w:rsid w:val="00DB3EA1"/>
    <w:rsid w:val="00DB3EF7"/>
    <w:rsid w:val="00DB4836"/>
    <w:rsid w:val="00DB485D"/>
    <w:rsid w:val="00DB4A2D"/>
    <w:rsid w:val="00DB4B2A"/>
    <w:rsid w:val="00DB4D3C"/>
    <w:rsid w:val="00DB4E38"/>
    <w:rsid w:val="00DB511E"/>
    <w:rsid w:val="00DB5473"/>
    <w:rsid w:val="00DB55EF"/>
    <w:rsid w:val="00DB5629"/>
    <w:rsid w:val="00DB56CF"/>
    <w:rsid w:val="00DB573E"/>
    <w:rsid w:val="00DB5BE9"/>
    <w:rsid w:val="00DB5DED"/>
    <w:rsid w:val="00DB627F"/>
    <w:rsid w:val="00DB62BF"/>
    <w:rsid w:val="00DB63D0"/>
    <w:rsid w:val="00DB691A"/>
    <w:rsid w:val="00DB6C80"/>
    <w:rsid w:val="00DB7E8F"/>
    <w:rsid w:val="00DC04AC"/>
    <w:rsid w:val="00DC0C61"/>
    <w:rsid w:val="00DC0CED"/>
    <w:rsid w:val="00DC0E33"/>
    <w:rsid w:val="00DC0F79"/>
    <w:rsid w:val="00DC1050"/>
    <w:rsid w:val="00DC1260"/>
    <w:rsid w:val="00DC1327"/>
    <w:rsid w:val="00DC1350"/>
    <w:rsid w:val="00DC1836"/>
    <w:rsid w:val="00DC18FB"/>
    <w:rsid w:val="00DC1D79"/>
    <w:rsid w:val="00DC1E2D"/>
    <w:rsid w:val="00DC2015"/>
    <w:rsid w:val="00DC22CE"/>
    <w:rsid w:val="00DC25A6"/>
    <w:rsid w:val="00DC271F"/>
    <w:rsid w:val="00DC285F"/>
    <w:rsid w:val="00DC2D2E"/>
    <w:rsid w:val="00DC2F9C"/>
    <w:rsid w:val="00DC3237"/>
    <w:rsid w:val="00DC32A0"/>
    <w:rsid w:val="00DC3480"/>
    <w:rsid w:val="00DC3811"/>
    <w:rsid w:val="00DC3812"/>
    <w:rsid w:val="00DC3B50"/>
    <w:rsid w:val="00DC3D99"/>
    <w:rsid w:val="00DC401A"/>
    <w:rsid w:val="00DC41A4"/>
    <w:rsid w:val="00DC437A"/>
    <w:rsid w:val="00DC459A"/>
    <w:rsid w:val="00DC486C"/>
    <w:rsid w:val="00DC4948"/>
    <w:rsid w:val="00DC4A1D"/>
    <w:rsid w:val="00DC4DB2"/>
    <w:rsid w:val="00DC4FEA"/>
    <w:rsid w:val="00DC5672"/>
    <w:rsid w:val="00DC56B5"/>
    <w:rsid w:val="00DC5780"/>
    <w:rsid w:val="00DC586D"/>
    <w:rsid w:val="00DC58DF"/>
    <w:rsid w:val="00DC5AD4"/>
    <w:rsid w:val="00DC5F54"/>
    <w:rsid w:val="00DC60A2"/>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D0064"/>
    <w:rsid w:val="00DD00D5"/>
    <w:rsid w:val="00DD040A"/>
    <w:rsid w:val="00DD04E8"/>
    <w:rsid w:val="00DD063B"/>
    <w:rsid w:val="00DD0A90"/>
    <w:rsid w:val="00DD0C70"/>
    <w:rsid w:val="00DD0CDC"/>
    <w:rsid w:val="00DD0D4A"/>
    <w:rsid w:val="00DD0DD5"/>
    <w:rsid w:val="00DD10DE"/>
    <w:rsid w:val="00DD1128"/>
    <w:rsid w:val="00DD12C9"/>
    <w:rsid w:val="00DD1521"/>
    <w:rsid w:val="00DD1B6A"/>
    <w:rsid w:val="00DD1CF4"/>
    <w:rsid w:val="00DD1FDC"/>
    <w:rsid w:val="00DD2025"/>
    <w:rsid w:val="00DD2164"/>
    <w:rsid w:val="00DD22EA"/>
    <w:rsid w:val="00DD23A0"/>
    <w:rsid w:val="00DD25BD"/>
    <w:rsid w:val="00DD26AC"/>
    <w:rsid w:val="00DD2E81"/>
    <w:rsid w:val="00DD2EFB"/>
    <w:rsid w:val="00DD344D"/>
    <w:rsid w:val="00DD3D2B"/>
    <w:rsid w:val="00DD3EF5"/>
    <w:rsid w:val="00DD413D"/>
    <w:rsid w:val="00DD4282"/>
    <w:rsid w:val="00DD42B9"/>
    <w:rsid w:val="00DD4870"/>
    <w:rsid w:val="00DD48C1"/>
    <w:rsid w:val="00DD4902"/>
    <w:rsid w:val="00DD4A6E"/>
    <w:rsid w:val="00DD4B7E"/>
    <w:rsid w:val="00DD4EFF"/>
    <w:rsid w:val="00DD5249"/>
    <w:rsid w:val="00DD532E"/>
    <w:rsid w:val="00DD53A3"/>
    <w:rsid w:val="00DD53FA"/>
    <w:rsid w:val="00DD5AB7"/>
    <w:rsid w:val="00DD5B4A"/>
    <w:rsid w:val="00DD5EA2"/>
    <w:rsid w:val="00DD5F08"/>
    <w:rsid w:val="00DD5F42"/>
    <w:rsid w:val="00DD617B"/>
    <w:rsid w:val="00DD63D8"/>
    <w:rsid w:val="00DD6470"/>
    <w:rsid w:val="00DD6694"/>
    <w:rsid w:val="00DD6B6D"/>
    <w:rsid w:val="00DD6CF3"/>
    <w:rsid w:val="00DD6E8E"/>
    <w:rsid w:val="00DD6E9E"/>
    <w:rsid w:val="00DD6EED"/>
    <w:rsid w:val="00DD7027"/>
    <w:rsid w:val="00DD70C0"/>
    <w:rsid w:val="00DD73FE"/>
    <w:rsid w:val="00DD7611"/>
    <w:rsid w:val="00DE002A"/>
    <w:rsid w:val="00DE0173"/>
    <w:rsid w:val="00DE02CB"/>
    <w:rsid w:val="00DE02FB"/>
    <w:rsid w:val="00DE07E0"/>
    <w:rsid w:val="00DE09F7"/>
    <w:rsid w:val="00DE0B33"/>
    <w:rsid w:val="00DE0BC4"/>
    <w:rsid w:val="00DE0C21"/>
    <w:rsid w:val="00DE0E59"/>
    <w:rsid w:val="00DE0E61"/>
    <w:rsid w:val="00DE0F66"/>
    <w:rsid w:val="00DE0F6C"/>
    <w:rsid w:val="00DE1A3C"/>
    <w:rsid w:val="00DE1BB0"/>
    <w:rsid w:val="00DE1C69"/>
    <w:rsid w:val="00DE219B"/>
    <w:rsid w:val="00DE2905"/>
    <w:rsid w:val="00DE2E74"/>
    <w:rsid w:val="00DE2F25"/>
    <w:rsid w:val="00DE31CC"/>
    <w:rsid w:val="00DE33F1"/>
    <w:rsid w:val="00DE34C9"/>
    <w:rsid w:val="00DE3556"/>
    <w:rsid w:val="00DE3BEF"/>
    <w:rsid w:val="00DE3E67"/>
    <w:rsid w:val="00DE401B"/>
    <w:rsid w:val="00DE40C2"/>
    <w:rsid w:val="00DE415B"/>
    <w:rsid w:val="00DE4426"/>
    <w:rsid w:val="00DE4638"/>
    <w:rsid w:val="00DE4AAD"/>
    <w:rsid w:val="00DE4B0F"/>
    <w:rsid w:val="00DE5287"/>
    <w:rsid w:val="00DE52E3"/>
    <w:rsid w:val="00DE577C"/>
    <w:rsid w:val="00DE58AA"/>
    <w:rsid w:val="00DE592F"/>
    <w:rsid w:val="00DE5C67"/>
    <w:rsid w:val="00DE5C73"/>
    <w:rsid w:val="00DE5ED7"/>
    <w:rsid w:val="00DE6167"/>
    <w:rsid w:val="00DE66BA"/>
    <w:rsid w:val="00DE67D0"/>
    <w:rsid w:val="00DE6C1C"/>
    <w:rsid w:val="00DE6D32"/>
    <w:rsid w:val="00DE6EAF"/>
    <w:rsid w:val="00DE750E"/>
    <w:rsid w:val="00DE7758"/>
    <w:rsid w:val="00DE7C00"/>
    <w:rsid w:val="00DF001A"/>
    <w:rsid w:val="00DF00C6"/>
    <w:rsid w:val="00DF0367"/>
    <w:rsid w:val="00DF03E9"/>
    <w:rsid w:val="00DF03ED"/>
    <w:rsid w:val="00DF04EE"/>
    <w:rsid w:val="00DF0604"/>
    <w:rsid w:val="00DF064E"/>
    <w:rsid w:val="00DF07EE"/>
    <w:rsid w:val="00DF0A7E"/>
    <w:rsid w:val="00DF0BF4"/>
    <w:rsid w:val="00DF0C26"/>
    <w:rsid w:val="00DF0D66"/>
    <w:rsid w:val="00DF0FF3"/>
    <w:rsid w:val="00DF1523"/>
    <w:rsid w:val="00DF179D"/>
    <w:rsid w:val="00DF1934"/>
    <w:rsid w:val="00DF1BEB"/>
    <w:rsid w:val="00DF1CEE"/>
    <w:rsid w:val="00DF1E9C"/>
    <w:rsid w:val="00DF217A"/>
    <w:rsid w:val="00DF2429"/>
    <w:rsid w:val="00DF245C"/>
    <w:rsid w:val="00DF24B0"/>
    <w:rsid w:val="00DF2553"/>
    <w:rsid w:val="00DF2B3A"/>
    <w:rsid w:val="00DF2BDC"/>
    <w:rsid w:val="00DF2C42"/>
    <w:rsid w:val="00DF2D4A"/>
    <w:rsid w:val="00DF2F1A"/>
    <w:rsid w:val="00DF35F8"/>
    <w:rsid w:val="00DF3625"/>
    <w:rsid w:val="00DF386F"/>
    <w:rsid w:val="00DF39E0"/>
    <w:rsid w:val="00DF3B93"/>
    <w:rsid w:val="00DF41F5"/>
    <w:rsid w:val="00DF43FC"/>
    <w:rsid w:val="00DF4572"/>
    <w:rsid w:val="00DF45F4"/>
    <w:rsid w:val="00DF4658"/>
    <w:rsid w:val="00DF47EC"/>
    <w:rsid w:val="00DF4AB5"/>
    <w:rsid w:val="00DF4CB1"/>
    <w:rsid w:val="00DF4CD9"/>
    <w:rsid w:val="00DF530E"/>
    <w:rsid w:val="00DF5502"/>
    <w:rsid w:val="00DF5547"/>
    <w:rsid w:val="00DF5605"/>
    <w:rsid w:val="00DF57AC"/>
    <w:rsid w:val="00DF5833"/>
    <w:rsid w:val="00DF59F7"/>
    <w:rsid w:val="00DF5B7F"/>
    <w:rsid w:val="00DF5CE2"/>
    <w:rsid w:val="00DF5D78"/>
    <w:rsid w:val="00DF5D89"/>
    <w:rsid w:val="00DF60EA"/>
    <w:rsid w:val="00DF6394"/>
    <w:rsid w:val="00DF64AC"/>
    <w:rsid w:val="00DF6574"/>
    <w:rsid w:val="00DF66DA"/>
    <w:rsid w:val="00DF675C"/>
    <w:rsid w:val="00DF679E"/>
    <w:rsid w:val="00DF6963"/>
    <w:rsid w:val="00DF69C4"/>
    <w:rsid w:val="00DF6C8B"/>
    <w:rsid w:val="00DF6F17"/>
    <w:rsid w:val="00DF744C"/>
    <w:rsid w:val="00DF76E9"/>
    <w:rsid w:val="00DF77BB"/>
    <w:rsid w:val="00DF78FA"/>
    <w:rsid w:val="00DF7DF3"/>
    <w:rsid w:val="00E002F1"/>
    <w:rsid w:val="00E00549"/>
    <w:rsid w:val="00E0082C"/>
    <w:rsid w:val="00E00EBD"/>
    <w:rsid w:val="00E011D1"/>
    <w:rsid w:val="00E01299"/>
    <w:rsid w:val="00E01B86"/>
    <w:rsid w:val="00E01DAA"/>
    <w:rsid w:val="00E02210"/>
    <w:rsid w:val="00E023E5"/>
    <w:rsid w:val="00E02432"/>
    <w:rsid w:val="00E02491"/>
    <w:rsid w:val="00E02AF0"/>
    <w:rsid w:val="00E02B6A"/>
    <w:rsid w:val="00E02B9E"/>
    <w:rsid w:val="00E02C19"/>
    <w:rsid w:val="00E02D26"/>
    <w:rsid w:val="00E02E0F"/>
    <w:rsid w:val="00E02F1A"/>
    <w:rsid w:val="00E031F6"/>
    <w:rsid w:val="00E03325"/>
    <w:rsid w:val="00E03472"/>
    <w:rsid w:val="00E03620"/>
    <w:rsid w:val="00E04022"/>
    <w:rsid w:val="00E04026"/>
    <w:rsid w:val="00E0427E"/>
    <w:rsid w:val="00E0433A"/>
    <w:rsid w:val="00E043FB"/>
    <w:rsid w:val="00E0446A"/>
    <w:rsid w:val="00E045AE"/>
    <w:rsid w:val="00E045D2"/>
    <w:rsid w:val="00E045F0"/>
    <w:rsid w:val="00E04A7B"/>
    <w:rsid w:val="00E04BE9"/>
    <w:rsid w:val="00E04D82"/>
    <w:rsid w:val="00E0506A"/>
    <w:rsid w:val="00E05111"/>
    <w:rsid w:val="00E0560D"/>
    <w:rsid w:val="00E05825"/>
    <w:rsid w:val="00E05994"/>
    <w:rsid w:val="00E06189"/>
    <w:rsid w:val="00E06711"/>
    <w:rsid w:val="00E06947"/>
    <w:rsid w:val="00E06A54"/>
    <w:rsid w:val="00E06C70"/>
    <w:rsid w:val="00E06D43"/>
    <w:rsid w:val="00E06E35"/>
    <w:rsid w:val="00E06EC4"/>
    <w:rsid w:val="00E06F4C"/>
    <w:rsid w:val="00E0721F"/>
    <w:rsid w:val="00E07270"/>
    <w:rsid w:val="00E07282"/>
    <w:rsid w:val="00E0728F"/>
    <w:rsid w:val="00E0755C"/>
    <w:rsid w:val="00E075A0"/>
    <w:rsid w:val="00E0765B"/>
    <w:rsid w:val="00E076A2"/>
    <w:rsid w:val="00E076AC"/>
    <w:rsid w:val="00E078D4"/>
    <w:rsid w:val="00E07C57"/>
    <w:rsid w:val="00E07FA2"/>
    <w:rsid w:val="00E07FE2"/>
    <w:rsid w:val="00E10099"/>
    <w:rsid w:val="00E1019A"/>
    <w:rsid w:val="00E10462"/>
    <w:rsid w:val="00E1085C"/>
    <w:rsid w:val="00E10DFA"/>
    <w:rsid w:val="00E10F03"/>
    <w:rsid w:val="00E113A2"/>
    <w:rsid w:val="00E11544"/>
    <w:rsid w:val="00E11970"/>
    <w:rsid w:val="00E11B68"/>
    <w:rsid w:val="00E11D31"/>
    <w:rsid w:val="00E11EFE"/>
    <w:rsid w:val="00E11FC2"/>
    <w:rsid w:val="00E1219A"/>
    <w:rsid w:val="00E12235"/>
    <w:rsid w:val="00E13412"/>
    <w:rsid w:val="00E13DB6"/>
    <w:rsid w:val="00E13E0C"/>
    <w:rsid w:val="00E14048"/>
    <w:rsid w:val="00E141A1"/>
    <w:rsid w:val="00E146EB"/>
    <w:rsid w:val="00E1474E"/>
    <w:rsid w:val="00E14A7E"/>
    <w:rsid w:val="00E14B07"/>
    <w:rsid w:val="00E14B85"/>
    <w:rsid w:val="00E14BDD"/>
    <w:rsid w:val="00E14C98"/>
    <w:rsid w:val="00E14E94"/>
    <w:rsid w:val="00E14FB0"/>
    <w:rsid w:val="00E1503A"/>
    <w:rsid w:val="00E15089"/>
    <w:rsid w:val="00E15108"/>
    <w:rsid w:val="00E1519A"/>
    <w:rsid w:val="00E151E1"/>
    <w:rsid w:val="00E15A14"/>
    <w:rsid w:val="00E15C0F"/>
    <w:rsid w:val="00E16846"/>
    <w:rsid w:val="00E16B10"/>
    <w:rsid w:val="00E16E43"/>
    <w:rsid w:val="00E17429"/>
    <w:rsid w:val="00E17437"/>
    <w:rsid w:val="00E174E3"/>
    <w:rsid w:val="00E17619"/>
    <w:rsid w:val="00E17805"/>
    <w:rsid w:val="00E17FEC"/>
    <w:rsid w:val="00E20097"/>
    <w:rsid w:val="00E2032F"/>
    <w:rsid w:val="00E206DC"/>
    <w:rsid w:val="00E209A4"/>
    <w:rsid w:val="00E20F44"/>
    <w:rsid w:val="00E20F79"/>
    <w:rsid w:val="00E211EA"/>
    <w:rsid w:val="00E21277"/>
    <w:rsid w:val="00E21278"/>
    <w:rsid w:val="00E21A0D"/>
    <w:rsid w:val="00E21D0C"/>
    <w:rsid w:val="00E21EAA"/>
    <w:rsid w:val="00E223FA"/>
    <w:rsid w:val="00E22CCD"/>
    <w:rsid w:val="00E22D67"/>
    <w:rsid w:val="00E22EDD"/>
    <w:rsid w:val="00E22EFF"/>
    <w:rsid w:val="00E230EA"/>
    <w:rsid w:val="00E230F9"/>
    <w:rsid w:val="00E235C5"/>
    <w:rsid w:val="00E23A11"/>
    <w:rsid w:val="00E23E42"/>
    <w:rsid w:val="00E23E5A"/>
    <w:rsid w:val="00E23FB7"/>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55"/>
    <w:rsid w:val="00E267E6"/>
    <w:rsid w:val="00E26B72"/>
    <w:rsid w:val="00E26C5A"/>
    <w:rsid w:val="00E26CB3"/>
    <w:rsid w:val="00E26D90"/>
    <w:rsid w:val="00E26E06"/>
    <w:rsid w:val="00E26E64"/>
    <w:rsid w:val="00E270C5"/>
    <w:rsid w:val="00E27108"/>
    <w:rsid w:val="00E272C9"/>
    <w:rsid w:val="00E272EA"/>
    <w:rsid w:val="00E276B5"/>
    <w:rsid w:val="00E27765"/>
    <w:rsid w:val="00E27D6A"/>
    <w:rsid w:val="00E27DB4"/>
    <w:rsid w:val="00E27FCD"/>
    <w:rsid w:val="00E30249"/>
    <w:rsid w:val="00E303C3"/>
    <w:rsid w:val="00E3047D"/>
    <w:rsid w:val="00E30BB3"/>
    <w:rsid w:val="00E30F44"/>
    <w:rsid w:val="00E312B4"/>
    <w:rsid w:val="00E3156B"/>
    <w:rsid w:val="00E31C84"/>
    <w:rsid w:val="00E31DD2"/>
    <w:rsid w:val="00E31F6E"/>
    <w:rsid w:val="00E31F74"/>
    <w:rsid w:val="00E3225C"/>
    <w:rsid w:val="00E323D3"/>
    <w:rsid w:val="00E3259C"/>
    <w:rsid w:val="00E32632"/>
    <w:rsid w:val="00E32A13"/>
    <w:rsid w:val="00E32A1E"/>
    <w:rsid w:val="00E32AA0"/>
    <w:rsid w:val="00E32AD8"/>
    <w:rsid w:val="00E32D62"/>
    <w:rsid w:val="00E3347A"/>
    <w:rsid w:val="00E33860"/>
    <w:rsid w:val="00E339DC"/>
    <w:rsid w:val="00E33A31"/>
    <w:rsid w:val="00E33E15"/>
    <w:rsid w:val="00E33FB1"/>
    <w:rsid w:val="00E34295"/>
    <w:rsid w:val="00E342E7"/>
    <w:rsid w:val="00E3434D"/>
    <w:rsid w:val="00E34436"/>
    <w:rsid w:val="00E34DEB"/>
    <w:rsid w:val="00E34EFC"/>
    <w:rsid w:val="00E3537A"/>
    <w:rsid w:val="00E35DEB"/>
    <w:rsid w:val="00E361B8"/>
    <w:rsid w:val="00E36375"/>
    <w:rsid w:val="00E36394"/>
    <w:rsid w:val="00E3640B"/>
    <w:rsid w:val="00E36515"/>
    <w:rsid w:val="00E36521"/>
    <w:rsid w:val="00E3675F"/>
    <w:rsid w:val="00E3691D"/>
    <w:rsid w:val="00E36A1B"/>
    <w:rsid w:val="00E36D17"/>
    <w:rsid w:val="00E36D1C"/>
    <w:rsid w:val="00E36F54"/>
    <w:rsid w:val="00E372B7"/>
    <w:rsid w:val="00E37357"/>
    <w:rsid w:val="00E37363"/>
    <w:rsid w:val="00E374CC"/>
    <w:rsid w:val="00E375D9"/>
    <w:rsid w:val="00E37923"/>
    <w:rsid w:val="00E37994"/>
    <w:rsid w:val="00E37C83"/>
    <w:rsid w:val="00E37D5B"/>
    <w:rsid w:val="00E37DD6"/>
    <w:rsid w:val="00E4000D"/>
    <w:rsid w:val="00E400A0"/>
    <w:rsid w:val="00E4037C"/>
    <w:rsid w:val="00E4070C"/>
    <w:rsid w:val="00E40891"/>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CB"/>
    <w:rsid w:val="00E429ED"/>
    <w:rsid w:val="00E42AE0"/>
    <w:rsid w:val="00E42CA0"/>
    <w:rsid w:val="00E43084"/>
    <w:rsid w:val="00E4312D"/>
    <w:rsid w:val="00E437DF"/>
    <w:rsid w:val="00E43801"/>
    <w:rsid w:val="00E43871"/>
    <w:rsid w:val="00E438CF"/>
    <w:rsid w:val="00E43DBA"/>
    <w:rsid w:val="00E43F37"/>
    <w:rsid w:val="00E44079"/>
    <w:rsid w:val="00E4409E"/>
    <w:rsid w:val="00E44A89"/>
    <w:rsid w:val="00E44BB6"/>
    <w:rsid w:val="00E44FB6"/>
    <w:rsid w:val="00E450ED"/>
    <w:rsid w:val="00E452E3"/>
    <w:rsid w:val="00E453B1"/>
    <w:rsid w:val="00E45545"/>
    <w:rsid w:val="00E458FD"/>
    <w:rsid w:val="00E459E2"/>
    <w:rsid w:val="00E45A19"/>
    <w:rsid w:val="00E45AF3"/>
    <w:rsid w:val="00E45CB0"/>
    <w:rsid w:val="00E45D86"/>
    <w:rsid w:val="00E45E71"/>
    <w:rsid w:val="00E46505"/>
    <w:rsid w:val="00E46541"/>
    <w:rsid w:val="00E46BB0"/>
    <w:rsid w:val="00E46CFF"/>
    <w:rsid w:val="00E46E9C"/>
    <w:rsid w:val="00E47116"/>
    <w:rsid w:val="00E47188"/>
    <w:rsid w:val="00E4791B"/>
    <w:rsid w:val="00E47AE2"/>
    <w:rsid w:val="00E47E31"/>
    <w:rsid w:val="00E50072"/>
    <w:rsid w:val="00E500BC"/>
    <w:rsid w:val="00E50247"/>
    <w:rsid w:val="00E50539"/>
    <w:rsid w:val="00E50599"/>
    <w:rsid w:val="00E506EE"/>
    <w:rsid w:val="00E507F0"/>
    <w:rsid w:val="00E50875"/>
    <w:rsid w:val="00E50AC6"/>
    <w:rsid w:val="00E51031"/>
    <w:rsid w:val="00E51698"/>
    <w:rsid w:val="00E51B74"/>
    <w:rsid w:val="00E51BDB"/>
    <w:rsid w:val="00E51C05"/>
    <w:rsid w:val="00E51DDD"/>
    <w:rsid w:val="00E51DDF"/>
    <w:rsid w:val="00E51FDD"/>
    <w:rsid w:val="00E521A9"/>
    <w:rsid w:val="00E522F9"/>
    <w:rsid w:val="00E52435"/>
    <w:rsid w:val="00E52439"/>
    <w:rsid w:val="00E524DC"/>
    <w:rsid w:val="00E52501"/>
    <w:rsid w:val="00E525A7"/>
    <w:rsid w:val="00E52AA5"/>
    <w:rsid w:val="00E53122"/>
    <w:rsid w:val="00E5332D"/>
    <w:rsid w:val="00E5351B"/>
    <w:rsid w:val="00E535D0"/>
    <w:rsid w:val="00E53979"/>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6C3"/>
    <w:rsid w:val="00E55837"/>
    <w:rsid w:val="00E558C2"/>
    <w:rsid w:val="00E5609C"/>
    <w:rsid w:val="00E56110"/>
    <w:rsid w:val="00E561C4"/>
    <w:rsid w:val="00E5620D"/>
    <w:rsid w:val="00E56468"/>
    <w:rsid w:val="00E565F4"/>
    <w:rsid w:val="00E566FD"/>
    <w:rsid w:val="00E56863"/>
    <w:rsid w:val="00E56976"/>
    <w:rsid w:val="00E56BBA"/>
    <w:rsid w:val="00E56CE1"/>
    <w:rsid w:val="00E56F04"/>
    <w:rsid w:val="00E5722D"/>
    <w:rsid w:val="00E5733D"/>
    <w:rsid w:val="00E57651"/>
    <w:rsid w:val="00E57809"/>
    <w:rsid w:val="00E57891"/>
    <w:rsid w:val="00E57C80"/>
    <w:rsid w:val="00E6055B"/>
    <w:rsid w:val="00E60926"/>
    <w:rsid w:val="00E60ECA"/>
    <w:rsid w:val="00E61407"/>
    <w:rsid w:val="00E61732"/>
    <w:rsid w:val="00E617CE"/>
    <w:rsid w:val="00E617F1"/>
    <w:rsid w:val="00E61AC3"/>
    <w:rsid w:val="00E61CC0"/>
    <w:rsid w:val="00E61EC6"/>
    <w:rsid w:val="00E6277B"/>
    <w:rsid w:val="00E62F30"/>
    <w:rsid w:val="00E631CF"/>
    <w:rsid w:val="00E63604"/>
    <w:rsid w:val="00E63644"/>
    <w:rsid w:val="00E63780"/>
    <w:rsid w:val="00E637ED"/>
    <w:rsid w:val="00E63A68"/>
    <w:rsid w:val="00E63A9E"/>
    <w:rsid w:val="00E63F25"/>
    <w:rsid w:val="00E63F8B"/>
    <w:rsid w:val="00E64043"/>
    <w:rsid w:val="00E64424"/>
    <w:rsid w:val="00E64AB4"/>
    <w:rsid w:val="00E64B91"/>
    <w:rsid w:val="00E64C99"/>
    <w:rsid w:val="00E64CD3"/>
    <w:rsid w:val="00E64CF2"/>
    <w:rsid w:val="00E654AF"/>
    <w:rsid w:val="00E65D22"/>
    <w:rsid w:val="00E65E63"/>
    <w:rsid w:val="00E6603E"/>
    <w:rsid w:val="00E661E8"/>
    <w:rsid w:val="00E66923"/>
    <w:rsid w:val="00E66C19"/>
    <w:rsid w:val="00E66D5B"/>
    <w:rsid w:val="00E66DB8"/>
    <w:rsid w:val="00E67014"/>
    <w:rsid w:val="00E671C9"/>
    <w:rsid w:val="00E6743F"/>
    <w:rsid w:val="00E674AA"/>
    <w:rsid w:val="00E6758E"/>
    <w:rsid w:val="00E67AE1"/>
    <w:rsid w:val="00E67DD1"/>
    <w:rsid w:val="00E67E23"/>
    <w:rsid w:val="00E70016"/>
    <w:rsid w:val="00E7040E"/>
    <w:rsid w:val="00E704D8"/>
    <w:rsid w:val="00E708DA"/>
    <w:rsid w:val="00E70923"/>
    <w:rsid w:val="00E70BC7"/>
    <w:rsid w:val="00E70C20"/>
    <w:rsid w:val="00E70E93"/>
    <w:rsid w:val="00E70FBC"/>
    <w:rsid w:val="00E71042"/>
    <w:rsid w:val="00E713B3"/>
    <w:rsid w:val="00E714A6"/>
    <w:rsid w:val="00E714DE"/>
    <w:rsid w:val="00E71992"/>
    <w:rsid w:val="00E719D7"/>
    <w:rsid w:val="00E71A46"/>
    <w:rsid w:val="00E71BC9"/>
    <w:rsid w:val="00E71CA7"/>
    <w:rsid w:val="00E71E22"/>
    <w:rsid w:val="00E71F29"/>
    <w:rsid w:val="00E7235A"/>
    <w:rsid w:val="00E724B8"/>
    <w:rsid w:val="00E7267B"/>
    <w:rsid w:val="00E726A8"/>
    <w:rsid w:val="00E7277B"/>
    <w:rsid w:val="00E72C01"/>
    <w:rsid w:val="00E72C1D"/>
    <w:rsid w:val="00E72CDB"/>
    <w:rsid w:val="00E72D99"/>
    <w:rsid w:val="00E73247"/>
    <w:rsid w:val="00E738C3"/>
    <w:rsid w:val="00E73A4D"/>
    <w:rsid w:val="00E73B63"/>
    <w:rsid w:val="00E741AC"/>
    <w:rsid w:val="00E7459C"/>
    <w:rsid w:val="00E7475B"/>
    <w:rsid w:val="00E748DB"/>
    <w:rsid w:val="00E74C5F"/>
    <w:rsid w:val="00E74EA4"/>
    <w:rsid w:val="00E74F3E"/>
    <w:rsid w:val="00E74F46"/>
    <w:rsid w:val="00E75174"/>
    <w:rsid w:val="00E751A2"/>
    <w:rsid w:val="00E752BC"/>
    <w:rsid w:val="00E75653"/>
    <w:rsid w:val="00E75731"/>
    <w:rsid w:val="00E75768"/>
    <w:rsid w:val="00E759F6"/>
    <w:rsid w:val="00E75C26"/>
    <w:rsid w:val="00E75EBA"/>
    <w:rsid w:val="00E763B4"/>
    <w:rsid w:val="00E7647B"/>
    <w:rsid w:val="00E7662C"/>
    <w:rsid w:val="00E76863"/>
    <w:rsid w:val="00E76EB1"/>
    <w:rsid w:val="00E77574"/>
    <w:rsid w:val="00E77848"/>
    <w:rsid w:val="00E77A1C"/>
    <w:rsid w:val="00E77F4D"/>
    <w:rsid w:val="00E800F8"/>
    <w:rsid w:val="00E8027E"/>
    <w:rsid w:val="00E8040D"/>
    <w:rsid w:val="00E80484"/>
    <w:rsid w:val="00E80514"/>
    <w:rsid w:val="00E80DF4"/>
    <w:rsid w:val="00E80E14"/>
    <w:rsid w:val="00E80E5B"/>
    <w:rsid w:val="00E80F76"/>
    <w:rsid w:val="00E8152C"/>
    <w:rsid w:val="00E816C5"/>
    <w:rsid w:val="00E8172B"/>
    <w:rsid w:val="00E81743"/>
    <w:rsid w:val="00E819AA"/>
    <w:rsid w:val="00E81A50"/>
    <w:rsid w:val="00E81BEA"/>
    <w:rsid w:val="00E81CE0"/>
    <w:rsid w:val="00E81E7C"/>
    <w:rsid w:val="00E8224D"/>
    <w:rsid w:val="00E826E0"/>
    <w:rsid w:val="00E82710"/>
    <w:rsid w:val="00E827A0"/>
    <w:rsid w:val="00E82AE0"/>
    <w:rsid w:val="00E82CAB"/>
    <w:rsid w:val="00E831A2"/>
    <w:rsid w:val="00E832B0"/>
    <w:rsid w:val="00E832E7"/>
    <w:rsid w:val="00E83332"/>
    <w:rsid w:val="00E8348B"/>
    <w:rsid w:val="00E83647"/>
    <w:rsid w:val="00E83736"/>
    <w:rsid w:val="00E8389B"/>
    <w:rsid w:val="00E83B8E"/>
    <w:rsid w:val="00E83C79"/>
    <w:rsid w:val="00E83D20"/>
    <w:rsid w:val="00E83FDF"/>
    <w:rsid w:val="00E83FE8"/>
    <w:rsid w:val="00E8433D"/>
    <w:rsid w:val="00E8435D"/>
    <w:rsid w:val="00E843B2"/>
    <w:rsid w:val="00E84478"/>
    <w:rsid w:val="00E8459A"/>
    <w:rsid w:val="00E845AF"/>
    <w:rsid w:val="00E84875"/>
    <w:rsid w:val="00E848BE"/>
    <w:rsid w:val="00E848D1"/>
    <w:rsid w:val="00E84B9E"/>
    <w:rsid w:val="00E84D27"/>
    <w:rsid w:val="00E8519F"/>
    <w:rsid w:val="00E851CB"/>
    <w:rsid w:val="00E853BF"/>
    <w:rsid w:val="00E85530"/>
    <w:rsid w:val="00E856CF"/>
    <w:rsid w:val="00E85722"/>
    <w:rsid w:val="00E85835"/>
    <w:rsid w:val="00E85B88"/>
    <w:rsid w:val="00E85C92"/>
    <w:rsid w:val="00E85CC3"/>
    <w:rsid w:val="00E85D86"/>
    <w:rsid w:val="00E862C6"/>
    <w:rsid w:val="00E8644A"/>
    <w:rsid w:val="00E86598"/>
    <w:rsid w:val="00E865B7"/>
    <w:rsid w:val="00E866C3"/>
    <w:rsid w:val="00E86B20"/>
    <w:rsid w:val="00E86E03"/>
    <w:rsid w:val="00E872F2"/>
    <w:rsid w:val="00E8734E"/>
    <w:rsid w:val="00E873D8"/>
    <w:rsid w:val="00E874B5"/>
    <w:rsid w:val="00E87AA7"/>
    <w:rsid w:val="00E87D82"/>
    <w:rsid w:val="00E87DD7"/>
    <w:rsid w:val="00E87EE1"/>
    <w:rsid w:val="00E87F2F"/>
    <w:rsid w:val="00E9013D"/>
    <w:rsid w:val="00E9014C"/>
    <w:rsid w:val="00E90177"/>
    <w:rsid w:val="00E90279"/>
    <w:rsid w:val="00E902F1"/>
    <w:rsid w:val="00E9044F"/>
    <w:rsid w:val="00E90494"/>
    <w:rsid w:val="00E90635"/>
    <w:rsid w:val="00E9063F"/>
    <w:rsid w:val="00E909A1"/>
    <w:rsid w:val="00E90BFF"/>
    <w:rsid w:val="00E91301"/>
    <w:rsid w:val="00E914CB"/>
    <w:rsid w:val="00E91689"/>
    <w:rsid w:val="00E91BE7"/>
    <w:rsid w:val="00E91CAD"/>
    <w:rsid w:val="00E91F04"/>
    <w:rsid w:val="00E91F35"/>
    <w:rsid w:val="00E92435"/>
    <w:rsid w:val="00E9277D"/>
    <w:rsid w:val="00E9339B"/>
    <w:rsid w:val="00E93914"/>
    <w:rsid w:val="00E93B8A"/>
    <w:rsid w:val="00E93D23"/>
    <w:rsid w:val="00E9455F"/>
    <w:rsid w:val="00E945D3"/>
    <w:rsid w:val="00E94903"/>
    <w:rsid w:val="00E95BA6"/>
    <w:rsid w:val="00E95BD0"/>
    <w:rsid w:val="00E962F1"/>
    <w:rsid w:val="00E963B4"/>
    <w:rsid w:val="00E9666E"/>
    <w:rsid w:val="00E97016"/>
    <w:rsid w:val="00E97648"/>
    <w:rsid w:val="00E976F3"/>
    <w:rsid w:val="00E97823"/>
    <w:rsid w:val="00E97B25"/>
    <w:rsid w:val="00E97CE8"/>
    <w:rsid w:val="00E97D0D"/>
    <w:rsid w:val="00E97F82"/>
    <w:rsid w:val="00EA006B"/>
    <w:rsid w:val="00EA05EF"/>
    <w:rsid w:val="00EA066D"/>
    <w:rsid w:val="00EA0831"/>
    <w:rsid w:val="00EA0848"/>
    <w:rsid w:val="00EA0996"/>
    <w:rsid w:val="00EA0BCA"/>
    <w:rsid w:val="00EA0E4A"/>
    <w:rsid w:val="00EA1508"/>
    <w:rsid w:val="00EA1959"/>
    <w:rsid w:val="00EA1A54"/>
    <w:rsid w:val="00EA1C7B"/>
    <w:rsid w:val="00EA20E5"/>
    <w:rsid w:val="00EA2226"/>
    <w:rsid w:val="00EA229A"/>
    <w:rsid w:val="00EA25E1"/>
    <w:rsid w:val="00EA2638"/>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62"/>
    <w:rsid w:val="00EA5B0A"/>
    <w:rsid w:val="00EA5BD8"/>
    <w:rsid w:val="00EA5DF8"/>
    <w:rsid w:val="00EA6361"/>
    <w:rsid w:val="00EA6388"/>
    <w:rsid w:val="00EA65AD"/>
    <w:rsid w:val="00EA6A0D"/>
    <w:rsid w:val="00EA6C48"/>
    <w:rsid w:val="00EA6CBF"/>
    <w:rsid w:val="00EA6D58"/>
    <w:rsid w:val="00EA6D96"/>
    <w:rsid w:val="00EA6E1E"/>
    <w:rsid w:val="00EA6E51"/>
    <w:rsid w:val="00EA6EB5"/>
    <w:rsid w:val="00EA7383"/>
    <w:rsid w:val="00EA7446"/>
    <w:rsid w:val="00EA74C0"/>
    <w:rsid w:val="00EA77F4"/>
    <w:rsid w:val="00EA78B4"/>
    <w:rsid w:val="00EA7B6C"/>
    <w:rsid w:val="00EA7DF8"/>
    <w:rsid w:val="00EA7FCF"/>
    <w:rsid w:val="00EB07CE"/>
    <w:rsid w:val="00EB0CA3"/>
    <w:rsid w:val="00EB104F"/>
    <w:rsid w:val="00EB1402"/>
    <w:rsid w:val="00EB166B"/>
    <w:rsid w:val="00EB16C5"/>
    <w:rsid w:val="00EB16E6"/>
    <w:rsid w:val="00EB17BD"/>
    <w:rsid w:val="00EB1925"/>
    <w:rsid w:val="00EB1B27"/>
    <w:rsid w:val="00EB1BAD"/>
    <w:rsid w:val="00EB1CFE"/>
    <w:rsid w:val="00EB1DA8"/>
    <w:rsid w:val="00EB208D"/>
    <w:rsid w:val="00EB21B5"/>
    <w:rsid w:val="00EB2447"/>
    <w:rsid w:val="00EB2874"/>
    <w:rsid w:val="00EB288A"/>
    <w:rsid w:val="00EB28F2"/>
    <w:rsid w:val="00EB341E"/>
    <w:rsid w:val="00EB3519"/>
    <w:rsid w:val="00EB3524"/>
    <w:rsid w:val="00EB3528"/>
    <w:rsid w:val="00EB371F"/>
    <w:rsid w:val="00EB3956"/>
    <w:rsid w:val="00EB3B60"/>
    <w:rsid w:val="00EB3D15"/>
    <w:rsid w:val="00EB3D99"/>
    <w:rsid w:val="00EB419C"/>
    <w:rsid w:val="00EB428C"/>
    <w:rsid w:val="00EB47AE"/>
    <w:rsid w:val="00EB4CFF"/>
    <w:rsid w:val="00EB503C"/>
    <w:rsid w:val="00EB5142"/>
    <w:rsid w:val="00EB52AB"/>
    <w:rsid w:val="00EB5476"/>
    <w:rsid w:val="00EB5836"/>
    <w:rsid w:val="00EB5930"/>
    <w:rsid w:val="00EB5E87"/>
    <w:rsid w:val="00EB6127"/>
    <w:rsid w:val="00EB615A"/>
    <w:rsid w:val="00EB6169"/>
    <w:rsid w:val="00EB6649"/>
    <w:rsid w:val="00EB6669"/>
    <w:rsid w:val="00EB66FC"/>
    <w:rsid w:val="00EB681A"/>
    <w:rsid w:val="00EB6936"/>
    <w:rsid w:val="00EB6AB2"/>
    <w:rsid w:val="00EB6AE1"/>
    <w:rsid w:val="00EB6B47"/>
    <w:rsid w:val="00EB6CC6"/>
    <w:rsid w:val="00EB6EE1"/>
    <w:rsid w:val="00EB70B0"/>
    <w:rsid w:val="00EB7145"/>
    <w:rsid w:val="00EB733E"/>
    <w:rsid w:val="00EB7533"/>
    <w:rsid w:val="00EB75B7"/>
    <w:rsid w:val="00EB7633"/>
    <w:rsid w:val="00EB7736"/>
    <w:rsid w:val="00EB78D6"/>
    <w:rsid w:val="00EB7C12"/>
    <w:rsid w:val="00EB7D2C"/>
    <w:rsid w:val="00EB7F5E"/>
    <w:rsid w:val="00EB7FBD"/>
    <w:rsid w:val="00EC011F"/>
    <w:rsid w:val="00EC019F"/>
    <w:rsid w:val="00EC026C"/>
    <w:rsid w:val="00EC05FE"/>
    <w:rsid w:val="00EC0AC8"/>
    <w:rsid w:val="00EC0C86"/>
    <w:rsid w:val="00EC0E6F"/>
    <w:rsid w:val="00EC125C"/>
    <w:rsid w:val="00EC15BE"/>
    <w:rsid w:val="00EC194A"/>
    <w:rsid w:val="00EC1A3E"/>
    <w:rsid w:val="00EC1B07"/>
    <w:rsid w:val="00EC23A7"/>
    <w:rsid w:val="00EC281E"/>
    <w:rsid w:val="00EC29C1"/>
    <w:rsid w:val="00EC2A38"/>
    <w:rsid w:val="00EC2A62"/>
    <w:rsid w:val="00EC2E2D"/>
    <w:rsid w:val="00EC3302"/>
    <w:rsid w:val="00EC37D1"/>
    <w:rsid w:val="00EC39A6"/>
    <w:rsid w:val="00EC3A3A"/>
    <w:rsid w:val="00EC3AD5"/>
    <w:rsid w:val="00EC3CAB"/>
    <w:rsid w:val="00EC462B"/>
    <w:rsid w:val="00EC4683"/>
    <w:rsid w:val="00EC4723"/>
    <w:rsid w:val="00EC4BE1"/>
    <w:rsid w:val="00EC4D52"/>
    <w:rsid w:val="00EC4E85"/>
    <w:rsid w:val="00EC5410"/>
    <w:rsid w:val="00EC5432"/>
    <w:rsid w:val="00EC56E0"/>
    <w:rsid w:val="00EC5AC9"/>
    <w:rsid w:val="00EC5EDF"/>
    <w:rsid w:val="00EC6057"/>
    <w:rsid w:val="00EC6847"/>
    <w:rsid w:val="00EC69E8"/>
    <w:rsid w:val="00EC7119"/>
    <w:rsid w:val="00EC71D0"/>
    <w:rsid w:val="00EC741B"/>
    <w:rsid w:val="00EC781D"/>
    <w:rsid w:val="00EC7A1B"/>
    <w:rsid w:val="00EC7A6C"/>
    <w:rsid w:val="00EC7C17"/>
    <w:rsid w:val="00EC7C73"/>
    <w:rsid w:val="00EC7DB6"/>
    <w:rsid w:val="00EC7DDF"/>
    <w:rsid w:val="00ED005F"/>
    <w:rsid w:val="00ED00F0"/>
    <w:rsid w:val="00ED072D"/>
    <w:rsid w:val="00ED091F"/>
    <w:rsid w:val="00ED0A1E"/>
    <w:rsid w:val="00ED0AA5"/>
    <w:rsid w:val="00ED0BAC"/>
    <w:rsid w:val="00ED0E3F"/>
    <w:rsid w:val="00ED1301"/>
    <w:rsid w:val="00ED1415"/>
    <w:rsid w:val="00ED162F"/>
    <w:rsid w:val="00ED1642"/>
    <w:rsid w:val="00ED1B79"/>
    <w:rsid w:val="00ED1FBB"/>
    <w:rsid w:val="00ED2363"/>
    <w:rsid w:val="00ED23DA"/>
    <w:rsid w:val="00ED2D59"/>
    <w:rsid w:val="00ED2E52"/>
    <w:rsid w:val="00ED3008"/>
    <w:rsid w:val="00ED3024"/>
    <w:rsid w:val="00ED30E1"/>
    <w:rsid w:val="00ED31AD"/>
    <w:rsid w:val="00ED34A2"/>
    <w:rsid w:val="00ED366E"/>
    <w:rsid w:val="00ED379A"/>
    <w:rsid w:val="00ED3930"/>
    <w:rsid w:val="00ED3A90"/>
    <w:rsid w:val="00ED3ABE"/>
    <w:rsid w:val="00ED3D4A"/>
    <w:rsid w:val="00ED3F41"/>
    <w:rsid w:val="00ED4134"/>
    <w:rsid w:val="00ED424C"/>
    <w:rsid w:val="00ED43F8"/>
    <w:rsid w:val="00ED45A3"/>
    <w:rsid w:val="00ED4A1E"/>
    <w:rsid w:val="00ED4ACF"/>
    <w:rsid w:val="00ED5035"/>
    <w:rsid w:val="00ED5188"/>
    <w:rsid w:val="00ED51D7"/>
    <w:rsid w:val="00ED52BD"/>
    <w:rsid w:val="00ED52E9"/>
    <w:rsid w:val="00ED54D8"/>
    <w:rsid w:val="00ED550E"/>
    <w:rsid w:val="00ED58C8"/>
    <w:rsid w:val="00ED59FE"/>
    <w:rsid w:val="00ED5D68"/>
    <w:rsid w:val="00ED5FE4"/>
    <w:rsid w:val="00ED657C"/>
    <w:rsid w:val="00ED691C"/>
    <w:rsid w:val="00ED6C1A"/>
    <w:rsid w:val="00ED6C6F"/>
    <w:rsid w:val="00ED6D3D"/>
    <w:rsid w:val="00ED6D5F"/>
    <w:rsid w:val="00ED6EC9"/>
    <w:rsid w:val="00ED71C5"/>
    <w:rsid w:val="00ED72E0"/>
    <w:rsid w:val="00ED73BE"/>
    <w:rsid w:val="00ED7409"/>
    <w:rsid w:val="00ED74FC"/>
    <w:rsid w:val="00ED757D"/>
    <w:rsid w:val="00ED76F5"/>
    <w:rsid w:val="00ED794D"/>
    <w:rsid w:val="00ED7BF0"/>
    <w:rsid w:val="00ED7C1A"/>
    <w:rsid w:val="00EE0201"/>
    <w:rsid w:val="00EE06F7"/>
    <w:rsid w:val="00EE0A15"/>
    <w:rsid w:val="00EE0A4B"/>
    <w:rsid w:val="00EE0AD8"/>
    <w:rsid w:val="00EE123E"/>
    <w:rsid w:val="00EE1269"/>
    <w:rsid w:val="00EE16FA"/>
    <w:rsid w:val="00EE18DE"/>
    <w:rsid w:val="00EE1C43"/>
    <w:rsid w:val="00EE1C6E"/>
    <w:rsid w:val="00EE1DE5"/>
    <w:rsid w:val="00EE20C3"/>
    <w:rsid w:val="00EE2234"/>
    <w:rsid w:val="00EE2573"/>
    <w:rsid w:val="00EE2716"/>
    <w:rsid w:val="00EE275B"/>
    <w:rsid w:val="00EE27B7"/>
    <w:rsid w:val="00EE2AFF"/>
    <w:rsid w:val="00EE2B8F"/>
    <w:rsid w:val="00EE2C70"/>
    <w:rsid w:val="00EE3415"/>
    <w:rsid w:val="00EE358D"/>
    <w:rsid w:val="00EE363F"/>
    <w:rsid w:val="00EE391D"/>
    <w:rsid w:val="00EE3B34"/>
    <w:rsid w:val="00EE3B4D"/>
    <w:rsid w:val="00EE3C42"/>
    <w:rsid w:val="00EE3D4F"/>
    <w:rsid w:val="00EE45BB"/>
    <w:rsid w:val="00EE48D3"/>
    <w:rsid w:val="00EE4946"/>
    <w:rsid w:val="00EE4DB9"/>
    <w:rsid w:val="00EE4DC9"/>
    <w:rsid w:val="00EE4EFE"/>
    <w:rsid w:val="00EE4F04"/>
    <w:rsid w:val="00EE4F66"/>
    <w:rsid w:val="00EE51F0"/>
    <w:rsid w:val="00EE534D"/>
    <w:rsid w:val="00EE5560"/>
    <w:rsid w:val="00EE56EA"/>
    <w:rsid w:val="00EE5823"/>
    <w:rsid w:val="00EE5885"/>
    <w:rsid w:val="00EE5CC3"/>
    <w:rsid w:val="00EE5EAD"/>
    <w:rsid w:val="00EE6534"/>
    <w:rsid w:val="00EE65AE"/>
    <w:rsid w:val="00EE6F1E"/>
    <w:rsid w:val="00EE708E"/>
    <w:rsid w:val="00EE7333"/>
    <w:rsid w:val="00EE7482"/>
    <w:rsid w:val="00EE77DF"/>
    <w:rsid w:val="00EE7964"/>
    <w:rsid w:val="00EF0348"/>
    <w:rsid w:val="00EF04D5"/>
    <w:rsid w:val="00EF05DA"/>
    <w:rsid w:val="00EF0948"/>
    <w:rsid w:val="00EF0D54"/>
    <w:rsid w:val="00EF0F8E"/>
    <w:rsid w:val="00EF14AD"/>
    <w:rsid w:val="00EF15A2"/>
    <w:rsid w:val="00EF1694"/>
    <w:rsid w:val="00EF1F9C"/>
    <w:rsid w:val="00EF2166"/>
    <w:rsid w:val="00EF22ED"/>
    <w:rsid w:val="00EF23DE"/>
    <w:rsid w:val="00EF245C"/>
    <w:rsid w:val="00EF248C"/>
    <w:rsid w:val="00EF26FD"/>
    <w:rsid w:val="00EF270C"/>
    <w:rsid w:val="00EF275D"/>
    <w:rsid w:val="00EF27B1"/>
    <w:rsid w:val="00EF2852"/>
    <w:rsid w:val="00EF2A50"/>
    <w:rsid w:val="00EF2DA4"/>
    <w:rsid w:val="00EF320C"/>
    <w:rsid w:val="00EF360F"/>
    <w:rsid w:val="00EF3630"/>
    <w:rsid w:val="00EF3669"/>
    <w:rsid w:val="00EF3776"/>
    <w:rsid w:val="00EF3B83"/>
    <w:rsid w:val="00EF3C7B"/>
    <w:rsid w:val="00EF3E6E"/>
    <w:rsid w:val="00EF3EA0"/>
    <w:rsid w:val="00EF413E"/>
    <w:rsid w:val="00EF41B3"/>
    <w:rsid w:val="00EF4366"/>
    <w:rsid w:val="00EF443A"/>
    <w:rsid w:val="00EF44D0"/>
    <w:rsid w:val="00EF4513"/>
    <w:rsid w:val="00EF45C4"/>
    <w:rsid w:val="00EF4689"/>
    <w:rsid w:val="00EF4CD6"/>
    <w:rsid w:val="00EF4FF8"/>
    <w:rsid w:val="00EF5129"/>
    <w:rsid w:val="00EF543E"/>
    <w:rsid w:val="00EF55A0"/>
    <w:rsid w:val="00EF57B3"/>
    <w:rsid w:val="00EF5921"/>
    <w:rsid w:val="00EF5968"/>
    <w:rsid w:val="00EF5A60"/>
    <w:rsid w:val="00EF5ABC"/>
    <w:rsid w:val="00EF5B45"/>
    <w:rsid w:val="00EF5B46"/>
    <w:rsid w:val="00EF627A"/>
    <w:rsid w:val="00EF63D1"/>
    <w:rsid w:val="00EF6513"/>
    <w:rsid w:val="00EF6683"/>
    <w:rsid w:val="00EF668B"/>
    <w:rsid w:val="00EF6840"/>
    <w:rsid w:val="00EF6A93"/>
    <w:rsid w:val="00EF7002"/>
    <w:rsid w:val="00EF769B"/>
    <w:rsid w:val="00EF7B20"/>
    <w:rsid w:val="00EF7D94"/>
    <w:rsid w:val="00EF7DAF"/>
    <w:rsid w:val="00F00021"/>
    <w:rsid w:val="00F00244"/>
    <w:rsid w:val="00F0091B"/>
    <w:rsid w:val="00F009EE"/>
    <w:rsid w:val="00F00EB0"/>
    <w:rsid w:val="00F00F08"/>
    <w:rsid w:val="00F00F53"/>
    <w:rsid w:val="00F016F7"/>
    <w:rsid w:val="00F0174F"/>
    <w:rsid w:val="00F018B1"/>
    <w:rsid w:val="00F01DC5"/>
    <w:rsid w:val="00F024E5"/>
    <w:rsid w:val="00F0257C"/>
    <w:rsid w:val="00F027BA"/>
    <w:rsid w:val="00F02B07"/>
    <w:rsid w:val="00F02CED"/>
    <w:rsid w:val="00F03244"/>
    <w:rsid w:val="00F03265"/>
    <w:rsid w:val="00F032D2"/>
    <w:rsid w:val="00F034C8"/>
    <w:rsid w:val="00F03702"/>
    <w:rsid w:val="00F0391E"/>
    <w:rsid w:val="00F03A77"/>
    <w:rsid w:val="00F03B15"/>
    <w:rsid w:val="00F03DD1"/>
    <w:rsid w:val="00F03E27"/>
    <w:rsid w:val="00F03E79"/>
    <w:rsid w:val="00F03FE5"/>
    <w:rsid w:val="00F040B8"/>
    <w:rsid w:val="00F042DC"/>
    <w:rsid w:val="00F0438D"/>
    <w:rsid w:val="00F04396"/>
    <w:rsid w:val="00F04D49"/>
    <w:rsid w:val="00F04E5F"/>
    <w:rsid w:val="00F051AD"/>
    <w:rsid w:val="00F05209"/>
    <w:rsid w:val="00F05236"/>
    <w:rsid w:val="00F05454"/>
    <w:rsid w:val="00F0558D"/>
    <w:rsid w:val="00F055AA"/>
    <w:rsid w:val="00F0568E"/>
    <w:rsid w:val="00F05993"/>
    <w:rsid w:val="00F060CD"/>
    <w:rsid w:val="00F0618B"/>
    <w:rsid w:val="00F0622E"/>
    <w:rsid w:val="00F0628D"/>
    <w:rsid w:val="00F0629A"/>
    <w:rsid w:val="00F06550"/>
    <w:rsid w:val="00F06651"/>
    <w:rsid w:val="00F066AB"/>
    <w:rsid w:val="00F0674A"/>
    <w:rsid w:val="00F06951"/>
    <w:rsid w:val="00F06A06"/>
    <w:rsid w:val="00F06A2B"/>
    <w:rsid w:val="00F06C29"/>
    <w:rsid w:val="00F07498"/>
    <w:rsid w:val="00F0751A"/>
    <w:rsid w:val="00F07558"/>
    <w:rsid w:val="00F0799C"/>
    <w:rsid w:val="00F07B5A"/>
    <w:rsid w:val="00F07DD3"/>
    <w:rsid w:val="00F07DE6"/>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D73"/>
    <w:rsid w:val="00F131FA"/>
    <w:rsid w:val="00F1329C"/>
    <w:rsid w:val="00F133A1"/>
    <w:rsid w:val="00F139AE"/>
    <w:rsid w:val="00F13AD7"/>
    <w:rsid w:val="00F13B5F"/>
    <w:rsid w:val="00F13B83"/>
    <w:rsid w:val="00F13BB8"/>
    <w:rsid w:val="00F13E6B"/>
    <w:rsid w:val="00F13ECD"/>
    <w:rsid w:val="00F141B1"/>
    <w:rsid w:val="00F14262"/>
    <w:rsid w:val="00F14314"/>
    <w:rsid w:val="00F14422"/>
    <w:rsid w:val="00F144A6"/>
    <w:rsid w:val="00F146E5"/>
    <w:rsid w:val="00F147E4"/>
    <w:rsid w:val="00F1492A"/>
    <w:rsid w:val="00F14C0D"/>
    <w:rsid w:val="00F14C2B"/>
    <w:rsid w:val="00F14D5B"/>
    <w:rsid w:val="00F14DB1"/>
    <w:rsid w:val="00F14F85"/>
    <w:rsid w:val="00F15042"/>
    <w:rsid w:val="00F15220"/>
    <w:rsid w:val="00F1529F"/>
    <w:rsid w:val="00F15408"/>
    <w:rsid w:val="00F15578"/>
    <w:rsid w:val="00F155CE"/>
    <w:rsid w:val="00F15ADD"/>
    <w:rsid w:val="00F15E09"/>
    <w:rsid w:val="00F16442"/>
    <w:rsid w:val="00F164BC"/>
    <w:rsid w:val="00F164DD"/>
    <w:rsid w:val="00F164E8"/>
    <w:rsid w:val="00F16513"/>
    <w:rsid w:val="00F165F0"/>
    <w:rsid w:val="00F17096"/>
    <w:rsid w:val="00F1735F"/>
    <w:rsid w:val="00F176D5"/>
    <w:rsid w:val="00F1778C"/>
    <w:rsid w:val="00F17888"/>
    <w:rsid w:val="00F17DC6"/>
    <w:rsid w:val="00F17E2E"/>
    <w:rsid w:val="00F17EAE"/>
    <w:rsid w:val="00F202AC"/>
    <w:rsid w:val="00F203B0"/>
    <w:rsid w:val="00F204E8"/>
    <w:rsid w:val="00F20703"/>
    <w:rsid w:val="00F207B0"/>
    <w:rsid w:val="00F20A75"/>
    <w:rsid w:val="00F20C06"/>
    <w:rsid w:val="00F20FE3"/>
    <w:rsid w:val="00F21386"/>
    <w:rsid w:val="00F213FE"/>
    <w:rsid w:val="00F214F6"/>
    <w:rsid w:val="00F216B7"/>
    <w:rsid w:val="00F2177B"/>
    <w:rsid w:val="00F217D7"/>
    <w:rsid w:val="00F21856"/>
    <w:rsid w:val="00F218D4"/>
    <w:rsid w:val="00F21E6B"/>
    <w:rsid w:val="00F22014"/>
    <w:rsid w:val="00F22324"/>
    <w:rsid w:val="00F2250A"/>
    <w:rsid w:val="00F22774"/>
    <w:rsid w:val="00F22837"/>
    <w:rsid w:val="00F2288D"/>
    <w:rsid w:val="00F22B04"/>
    <w:rsid w:val="00F22D09"/>
    <w:rsid w:val="00F22D9C"/>
    <w:rsid w:val="00F23143"/>
    <w:rsid w:val="00F23171"/>
    <w:rsid w:val="00F23284"/>
    <w:rsid w:val="00F232A7"/>
    <w:rsid w:val="00F236B0"/>
    <w:rsid w:val="00F23AC6"/>
    <w:rsid w:val="00F23B93"/>
    <w:rsid w:val="00F23BBC"/>
    <w:rsid w:val="00F23E50"/>
    <w:rsid w:val="00F23EA1"/>
    <w:rsid w:val="00F2443C"/>
    <w:rsid w:val="00F244F9"/>
    <w:rsid w:val="00F24660"/>
    <w:rsid w:val="00F24788"/>
    <w:rsid w:val="00F2478A"/>
    <w:rsid w:val="00F24E53"/>
    <w:rsid w:val="00F2518E"/>
    <w:rsid w:val="00F256F8"/>
    <w:rsid w:val="00F2589A"/>
    <w:rsid w:val="00F26023"/>
    <w:rsid w:val="00F262A8"/>
    <w:rsid w:val="00F2633A"/>
    <w:rsid w:val="00F2640F"/>
    <w:rsid w:val="00F26714"/>
    <w:rsid w:val="00F2698E"/>
    <w:rsid w:val="00F2722E"/>
    <w:rsid w:val="00F272B6"/>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0EEE"/>
    <w:rsid w:val="00F311D3"/>
    <w:rsid w:val="00F31486"/>
    <w:rsid w:val="00F31556"/>
    <w:rsid w:val="00F31710"/>
    <w:rsid w:val="00F31712"/>
    <w:rsid w:val="00F319F3"/>
    <w:rsid w:val="00F31B22"/>
    <w:rsid w:val="00F31B49"/>
    <w:rsid w:val="00F3208D"/>
    <w:rsid w:val="00F322E4"/>
    <w:rsid w:val="00F3245A"/>
    <w:rsid w:val="00F32800"/>
    <w:rsid w:val="00F328C7"/>
    <w:rsid w:val="00F32B68"/>
    <w:rsid w:val="00F32F56"/>
    <w:rsid w:val="00F33113"/>
    <w:rsid w:val="00F33133"/>
    <w:rsid w:val="00F33763"/>
    <w:rsid w:val="00F33C26"/>
    <w:rsid w:val="00F33D4F"/>
    <w:rsid w:val="00F34019"/>
    <w:rsid w:val="00F34047"/>
    <w:rsid w:val="00F34096"/>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5D0E"/>
    <w:rsid w:val="00F36103"/>
    <w:rsid w:val="00F36157"/>
    <w:rsid w:val="00F36451"/>
    <w:rsid w:val="00F3645B"/>
    <w:rsid w:val="00F36619"/>
    <w:rsid w:val="00F366A5"/>
    <w:rsid w:val="00F3697B"/>
    <w:rsid w:val="00F36A52"/>
    <w:rsid w:val="00F36A94"/>
    <w:rsid w:val="00F36BF7"/>
    <w:rsid w:val="00F36C5F"/>
    <w:rsid w:val="00F36DAA"/>
    <w:rsid w:val="00F3712E"/>
    <w:rsid w:val="00F37259"/>
    <w:rsid w:val="00F37491"/>
    <w:rsid w:val="00F374B4"/>
    <w:rsid w:val="00F375FF"/>
    <w:rsid w:val="00F37A66"/>
    <w:rsid w:val="00F37A96"/>
    <w:rsid w:val="00F4019A"/>
    <w:rsid w:val="00F403C5"/>
    <w:rsid w:val="00F4056D"/>
    <w:rsid w:val="00F405A4"/>
    <w:rsid w:val="00F4083B"/>
    <w:rsid w:val="00F40BA2"/>
    <w:rsid w:val="00F40FBD"/>
    <w:rsid w:val="00F41225"/>
    <w:rsid w:val="00F413CF"/>
    <w:rsid w:val="00F41631"/>
    <w:rsid w:val="00F416B8"/>
    <w:rsid w:val="00F417FE"/>
    <w:rsid w:val="00F41A64"/>
    <w:rsid w:val="00F41B3D"/>
    <w:rsid w:val="00F41E1C"/>
    <w:rsid w:val="00F41F05"/>
    <w:rsid w:val="00F424C2"/>
    <w:rsid w:val="00F425E7"/>
    <w:rsid w:val="00F429C0"/>
    <w:rsid w:val="00F42A64"/>
    <w:rsid w:val="00F430D7"/>
    <w:rsid w:val="00F4315D"/>
    <w:rsid w:val="00F4324A"/>
    <w:rsid w:val="00F432CD"/>
    <w:rsid w:val="00F433BD"/>
    <w:rsid w:val="00F43459"/>
    <w:rsid w:val="00F437FF"/>
    <w:rsid w:val="00F43A8F"/>
    <w:rsid w:val="00F43BDD"/>
    <w:rsid w:val="00F43BE1"/>
    <w:rsid w:val="00F43CE0"/>
    <w:rsid w:val="00F43ECF"/>
    <w:rsid w:val="00F4409F"/>
    <w:rsid w:val="00F440B4"/>
    <w:rsid w:val="00F4422C"/>
    <w:rsid w:val="00F44688"/>
    <w:rsid w:val="00F4475A"/>
    <w:rsid w:val="00F44C6F"/>
    <w:rsid w:val="00F44D36"/>
    <w:rsid w:val="00F44E48"/>
    <w:rsid w:val="00F44EC5"/>
    <w:rsid w:val="00F45897"/>
    <w:rsid w:val="00F45B1E"/>
    <w:rsid w:val="00F45E27"/>
    <w:rsid w:val="00F4610D"/>
    <w:rsid w:val="00F4647A"/>
    <w:rsid w:val="00F466F3"/>
    <w:rsid w:val="00F4675C"/>
    <w:rsid w:val="00F468D7"/>
    <w:rsid w:val="00F46988"/>
    <w:rsid w:val="00F469F3"/>
    <w:rsid w:val="00F46A8A"/>
    <w:rsid w:val="00F46AEF"/>
    <w:rsid w:val="00F46B7F"/>
    <w:rsid w:val="00F46EEC"/>
    <w:rsid w:val="00F47422"/>
    <w:rsid w:val="00F47498"/>
    <w:rsid w:val="00F47571"/>
    <w:rsid w:val="00F47BF5"/>
    <w:rsid w:val="00F47D30"/>
    <w:rsid w:val="00F503DC"/>
    <w:rsid w:val="00F507A2"/>
    <w:rsid w:val="00F508D2"/>
    <w:rsid w:val="00F50932"/>
    <w:rsid w:val="00F512B2"/>
    <w:rsid w:val="00F512D0"/>
    <w:rsid w:val="00F51367"/>
    <w:rsid w:val="00F51391"/>
    <w:rsid w:val="00F5140A"/>
    <w:rsid w:val="00F51648"/>
    <w:rsid w:val="00F5168C"/>
    <w:rsid w:val="00F51B25"/>
    <w:rsid w:val="00F51DC4"/>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747"/>
    <w:rsid w:val="00F54840"/>
    <w:rsid w:val="00F54878"/>
    <w:rsid w:val="00F54C46"/>
    <w:rsid w:val="00F55043"/>
    <w:rsid w:val="00F5549C"/>
    <w:rsid w:val="00F5566C"/>
    <w:rsid w:val="00F557B1"/>
    <w:rsid w:val="00F557DE"/>
    <w:rsid w:val="00F55E34"/>
    <w:rsid w:val="00F55E90"/>
    <w:rsid w:val="00F55F17"/>
    <w:rsid w:val="00F56409"/>
    <w:rsid w:val="00F5652E"/>
    <w:rsid w:val="00F56557"/>
    <w:rsid w:val="00F5681A"/>
    <w:rsid w:val="00F56962"/>
    <w:rsid w:val="00F56A15"/>
    <w:rsid w:val="00F56AAA"/>
    <w:rsid w:val="00F56D59"/>
    <w:rsid w:val="00F56DCF"/>
    <w:rsid w:val="00F56F69"/>
    <w:rsid w:val="00F56FC1"/>
    <w:rsid w:val="00F57034"/>
    <w:rsid w:val="00F5720C"/>
    <w:rsid w:val="00F57222"/>
    <w:rsid w:val="00F5731D"/>
    <w:rsid w:val="00F5744A"/>
    <w:rsid w:val="00F5745C"/>
    <w:rsid w:val="00F575A9"/>
    <w:rsid w:val="00F578EF"/>
    <w:rsid w:val="00F57AE7"/>
    <w:rsid w:val="00F57EDB"/>
    <w:rsid w:val="00F57F56"/>
    <w:rsid w:val="00F60294"/>
    <w:rsid w:val="00F602A1"/>
    <w:rsid w:val="00F605E1"/>
    <w:rsid w:val="00F6099B"/>
    <w:rsid w:val="00F60AF3"/>
    <w:rsid w:val="00F60BE9"/>
    <w:rsid w:val="00F61462"/>
    <w:rsid w:val="00F616EE"/>
    <w:rsid w:val="00F61C17"/>
    <w:rsid w:val="00F61D0F"/>
    <w:rsid w:val="00F61DD2"/>
    <w:rsid w:val="00F61F47"/>
    <w:rsid w:val="00F61FD8"/>
    <w:rsid w:val="00F621D9"/>
    <w:rsid w:val="00F62235"/>
    <w:rsid w:val="00F62248"/>
    <w:rsid w:val="00F623FE"/>
    <w:rsid w:val="00F624BA"/>
    <w:rsid w:val="00F6260E"/>
    <w:rsid w:val="00F627A1"/>
    <w:rsid w:val="00F62932"/>
    <w:rsid w:val="00F62B00"/>
    <w:rsid w:val="00F62B0A"/>
    <w:rsid w:val="00F62C27"/>
    <w:rsid w:val="00F62D3B"/>
    <w:rsid w:val="00F62DBF"/>
    <w:rsid w:val="00F631B2"/>
    <w:rsid w:val="00F6328C"/>
    <w:rsid w:val="00F636D3"/>
    <w:rsid w:val="00F63CB8"/>
    <w:rsid w:val="00F63DD4"/>
    <w:rsid w:val="00F64179"/>
    <w:rsid w:val="00F641EA"/>
    <w:rsid w:val="00F641FC"/>
    <w:rsid w:val="00F6424E"/>
    <w:rsid w:val="00F645CD"/>
    <w:rsid w:val="00F647F7"/>
    <w:rsid w:val="00F64EB4"/>
    <w:rsid w:val="00F64F1F"/>
    <w:rsid w:val="00F64F87"/>
    <w:rsid w:val="00F650F2"/>
    <w:rsid w:val="00F656AC"/>
    <w:rsid w:val="00F6583C"/>
    <w:rsid w:val="00F6589A"/>
    <w:rsid w:val="00F65987"/>
    <w:rsid w:val="00F65A6C"/>
    <w:rsid w:val="00F65B19"/>
    <w:rsid w:val="00F65CF1"/>
    <w:rsid w:val="00F66249"/>
    <w:rsid w:val="00F66327"/>
    <w:rsid w:val="00F665F2"/>
    <w:rsid w:val="00F6663B"/>
    <w:rsid w:val="00F66ED0"/>
    <w:rsid w:val="00F6702C"/>
    <w:rsid w:val="00F67143"/>
    <w:rsid w:val="00F67351"/>
    <w:rsid w:val="00F6753B"/>
    <w:rsid w:val="00F675DB"/>
    <w:rsid w:val="00F6783E"/>
    <w:rsid w:val="00F679EE"/>
    <w:rsid w:val="00F67A34"/>
    <w:rsid w:val="00F67B67"/>
    <w:rsid w:val="00F67C38"/>
    <w:rsid w:val="00F67E8C"/>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CC9"/>
    <w:rsid w:val="00F72E4A"/>
    <w:rsid w:val="00F72F6B"/>
    <w:rsid w:val="00F7302F"/>
    <w:rsid w:val="00F73257"/>
    <w:rsid w:val="00F732EC"/>
    <w:rsid w:val="00F733F8"/>
    <w:rsid w:val="00F7341B"/>
    <w:rsid w:val="00F737EB"/>
    <w:rsid w:val="00F73A41"/>
    <w:rsid w:val="00F73A5F"/>
    <w:rsid w:val="00F73A70"/>
    <w:rsid w:val="00F73B55"/>
    <w:rsid w:val="00F73BBC"/>
    <w:rsid w:val="00F73D08"/>
    <w:rsid w:val="00F73F1B"/>
    <w:rsid w:val="00F74304"/>
    <w:rsid w:val="00F743D1"/>
    <w:rsid w:val="00F74446"/>
    <w:rsid w:val="00F74638"/>
    <w:rsid w:val="00F74738"/>
    <w:rsid w:val="00F74EFC"/>
    <w:rsid w:val="00F754A4"/>
    <w:rsid w:val="00F7586B"/>
    <w:rsid w:val="00F75B01"/>
    <w:rsid w:val="00F75C0A"/>
    <w:rsid w:val="00F75F2F"/>
    <w:rsid w:val="00F760B6"/>
    <w:rsid w:val="00F7630F"/>
    <w:rsid w:val="00F76445"/>
    <w:rsid w:val="00F764E9"/>
    <w:rsid w:val="00F765FE"/>
    <w:rsid w:val="00F76741"/>
    <w:rsid w:val="00F768F4"/>
    <w:rsid w:val="00F76941"/>
    <w:rsid w:val="00F76A00"/>
    <w:rsid w:val="00F76DCE"/>
    <w:rsid w:val="00F76ECC"/>
    <w:rsid w:val="00F7738F"/>
    <w:rsid w:val="00F773A4"/>
    <w:rsid w:val="00F77598"/>
    <w:rsid w:val="00F776BC"/>
    <w:rsid w:val="00F7771A"/>
    <w:rsid w:val="00F77B9F"/>
    <w:rsid w:val="00F77EE6"/>
    <w:rsid w:val="00F80370"/>
    <w:rsid w:val="00F80399"/>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20C4"/>
    <w:rsid w:val="00F82147"/>
    <w:rsid w:val="00F8223B"/>
    <w:rsid w:val="00F82263"/>
    <w:rsid w:val="00F823B1"/>
    <w:rsid w:val="00F8265C"/>
    <w:rsid w:val="00F828BF"/>
    <w:rsid w:val="00F828FC"/>
    <w:rsid w:val="00F82A43"/>
    <w:rsid w:val="00F82EBF"/>
    <w:rsid w:val="00F8323D"/>
    <w:rsid w:val="00F83259"/>
    <w:rsid w:val="00F83323"/>
    <w:rsid w:val="00F833B4"/>
    <w:rsid w:val="00F83409"/>
    <w:rsid w:val="00F83829"/>
    <w:rsid w:val="00F83A75"/>
    <w:rsid w:val="00F83ACF"/>
    <w:rsid w:val="00F83BB4"/>
    <w:rsid w:val="00F83EEB"/>
    <w:rsid w:val="00F84069"/>
    <w:rsid w:val="00F841FF"/>
    <w:rsid w:val="00F84328"/>
    <w:rsid w:val="00F843D7"/>
    <w:rsid w:val="00F84407"/>
    <w:rsid w:val="00F847DA"/>
    <w:rsid w:val="00F84844"/>
    <w:rsid w:val="00F84969"/>
    <w:rsid w:val="00F84BA3"/>
    <w:rsid w:val="00F84BCA"/>
    <w:rsid w:val="00F84D0A"/>
    <w:rsid w:val="00F84E4E"/>
    <w:rsid w:val="00F85292"/>
    <w:rsid w:val="00F85330"/>
    <w:rsid w:val="00F85357"/>
    <w:rsid w:val="00F85536"/>
    <w:rsid w:val="00F855B5"/>
    <w:rsid w:val="00F856F8"/>
    <w:rsid w:val="00F8576B"/>
    <w:rsid w:val="00F85890"/>
    <w:rsid w:val="00F859B8"/>
    <w:rsid w:val="00F85D62"/>
    <w:rsid w:val="00F85DF2"/>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8F8"/>
    <w:rsid w:val="00F87AD9"/>
    <w:rsid w:val="00F87B53"/>
    <w:rsid w:val="00F87D02"/>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6F8"/>
    <w:rsid w:val="00F91E37"/>
    <w:rsid w:val="00F91F3F"/>
    <w:rsid w:val="00F9221F"/>
    <w:rsid w:val="00F92275"/>
    <w:rsid w:val="00F9237F"/>
    <w:rsid w:val="00F92976"/>
    <w:rsid w:val="00F92CC4"/>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50B5"/>
    <w:rsid w:val="00F9513F"/>
    <w:rsid w:val="00F953F7"/>
    <w:rsid w:val="00F9544E"/>
    <w:rsid w:val="00F9555B"/>
    <w:rsid w:val="00F956FE"/>
    <w:rsid w:val="00F95722"/>
    <w:rsid w:val="00F95A9E"/>
    <w:rsid w:val="00F95AD8"/>
    <w:rsid w:val="00F95EBA"/>
    <w:rsid w:val="00F95FD1"/>
    <w:rsid w:val="00F9604B"/>
    <w:rsid w:val="00F9613A"/>
    <w:rsid w:val="00F961D5"/>
    <w:rsid w:val="00F965CB"/>
    <w:rsid w:val="00F9700C"/>
    <w:rsid w:val="00F97313"/>
    <w:rsid w:val="00F97362"/>
    <w:rsid w:val="00F9751B"/>
    <w:rsid w:val="00F9766D"/>
    <w:rsid w:val="00F9783E"/>
    <w:rsid w:val="00F97908"/>
    <w:rsid w:val="00F979DF"/>
    <w:rsid w:val="00F97B43"/>
    <w:rsid w:val="00F97EC4"/>
    <w:rsid w:val="00FA0041"/>
    <w:rsid w:val="00FA00FC"/>
    <w:rsid w:val="00FA0180"/>
    <w:rsid w:val="00FA01B9"/>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7C8"/>
    <w:rsid w:val="00FA2A06"/>
    <w:rsid w:val="00FA2B08"/>
    <w:rsid w:val="00FA2C0E"/>
    <w:rsid w:val="00FA2F1C"/>
    <w:rsid w:val="00FA3037"/>
    <w:rsid w:val="00FA32CE"/>
    <w:rsid w:val="00FA3B76"/>
    <w:rsid w:val="00FA426D"/>
    <w:rsid w:val="00FA42DF"/>
    <w:rsid w:val="00FA44A7"/>
    <w:rsid w:val="00FA459A"/>
    <w:rsid w:val="00FA4724"/>
    <w:rsid w:val="00FA494F"/>
    <w:rsid w:val="00FA4C91"/>
    <w:rsid w:val="00FA4CEF"/>
    <w:rsid w:val="00FA4D66"/>
    <w:rsid w:val="00FA51C0"/>
    <w:rsid w:val="00FA5357"/>
    <w:rsid w:val="00FA5748"/>
    <w:rsid w:val="00FA5800"/>
    <w:rsid w:val="00FA592A"/>
    <w:rsid w:val="00FA5A4E"/>
    <w:rsid w:val="00FA5B4B"/>
    <w:rsid w:val="00FA61B5"/>
    <w:rsid w:val="00FA627C"/>
    <w:rsid w:val="00FA65CF"/>
    <w:rsid w:val="00FA662E"/>
    <w:rsid w:val="00FA66FC"/>
    <w:rsid w:val="00FA6884"/>
    <w:rsid w:val="00FA6C9E"/>
    <w:rsid w:val="00FA6DD0"/>
    <w:rsid w:val="00FA7047"/>
    <w:rsid w:val="00FA7555"/>
    <w:rsid w:val="00FA7668"/>
    <w:rsid w:val="00FA7704"/>
    <w:rsid w:val="00FA791F"/>
    <w:rsid w:val="00FA7964"/>
    <w:rsid w:val="00FA7B83"/>
    <w:rsid w:val="00FB0082"/>
    <w:rsid w:val="00FB012A"/>
    <w:rsid w:val="00FB0161"/>
    <w:rsid w:val="00FB0243"/>
    <w:rsid w:val="00FB04F8"/>
    <w:rsid w:val="00FB0505"/>
    <w:rsid w:val="00FB06E0"/>
    <w:rsid w:val="00FB087E"/>
    <w:rsid w:val="00FB0A7B"/>
    <w:rsid w:val="00FB0B7A"/>
    <w:rsid w:val="00FB0CA2"/>
    <w:rsid w:val="00FB1087"/>
    <w:rsid w:val="00FB1527"/>
    <w:rsid w:val="00FB1CAB"/>
    <w:rsid w:val="00FB1D2C"/>
    <w:rsid w:val="00FB1E3C"/>
    <w:rsid w:val="00FB2048"/>
    <w:rsid w:val="00FB21E4"/>
    <w:rsid w:val="00FB24D4"/>
    <w:rsid w:val="00FB2532"/>
    <w:rsid w:val="00FB2537"/>
    <w:rsid w:val="00FB2633"/>
    <w:rsid w:val="00FB278E"/>
    <w:rsid w:val="00FB27C5"/>
    <w:rsid w:val="00FB2F58"/>
    <w:rsid w:val="00FB33DC"/>
    <w:rsid w:val="00FB343C"/>
    <w:rsid w:val="00FB3861"/>
    <w:rsid w:val="00FB3862"/>
    <w:rsid w:val="00FB3A0B"/>
    <w:rsid w:val="00FB3A95"/>
    <w:rsid w:val="00FB3ACF"/>
    <w:rsid w:val="00FB3D17"/>
    <w:rsid w:val="00FB3E51"/>
    <w:rsid w:val="00FB4338"/>
    <w:rsid w:val="00FB477E"/>
    <w:rsid w:val="00FB484A"/>
    <w:rsid w:val="00FB49CA"/>
    <w:rsid w:val="00FB4C24"/>
    <w:rsid w:val="00FB4C60"/>
    <w:rsid w:val="00FB4C9C"/>
    <w:rsid w:val="00FB5192"/>
    <w:rsid w:val="00FB538E"/>
    <w:rsid w:val="00FB5440"/>
    <w:rsid w:val="00FB57BF"/>
    <w:rsid w:val="00FB5C5F"/>
    <w:rsid w:val="00FB6101"/>
    <w:rsid w:val="00FB611A"/>
    <w:rsid w:val="00FB6165"/>
    <w:rsid w:val="00FB6331"/>
    <w:rsid w:val="00FB648A"/>
    <w:rsid w:val="00FB6807"/>
    <w:rsid w:val="00FB6D3A"/>
    <w:rsid w:val="00FB7541"/>
    <w:rsid w:val="00FB757C"/>
    <w:rsid w:val="00FB7634"/>
    <w:rsid w:val="00FB776E"/>
    <w:rsid w:val="00FB7890"/>
    <w:rsid w:val="00FC0150"/>
    <w:rsid w:val="00FC0290"/>
    <w:rsid w:val="00FC034D"/>
    <w:rsid w:val="00FC03AB"/>
    <w:rsid w:val="00FC0640"/>
    <w:rsid w:val="00FC06A9"/>
    <w:rsid w:val="00FC08AE"/>
    <w:rsid w:val="00FC0B8E"/>
    <w:rsid w:val="00FC0F8A"/>
    <w:rsid w:val="00FC1121"/>
    <w:rsid w:val="00FC13C7"/>
    <w:rsid w:val="00FC1FEF"/>
    <w:rsid w:val="00FC20A7"/>
    <w:rsid w:val="00FC20F6"/>
    <w:rsid w:val="00FC2113"/>
    <w:rsid w:val="00FC2352"/>
    <w:rsid w:val="00FC24D6"/>
    <w:rsid w:val="00FC256F"/>
    <w:rsid w:val="00FC2787"/>
    <w:rsid w:val="00FC2932"/>
    <w:rsid w:val="00FC2FAA"/>
    <w:rsid w:val="00FC31CF"/>
    <w:rsid w:val="00FC38CD"/>
    <w:rsid w:val="00FC3ADD"/>
    <w:rsid w:val="00FC3E55"/>
    <w:rsid w:val="00FC42E3"/>
    <w:rsid w:val="00FC437A"/>
    <w:rsid w:val="00FC442F"/>
    <w:rsid w:val="00FC457C"/>
    <w:rsid w:val="00FC4729"/>
    <w:rsid w:val="00FC49F9"/>
    <w:rsid w:val="00FC4A8C"/>
    <w:rsid w:val="00FC4EE3"/>
    <w:rsid w:val="00FC52B4"/>
    <w:rsid w:val="00FC53DB"/>
    <w:rsid w:val="00FC5479"/>
    <w:rsid w:val="00FC5506"/>
    <w:rsid w:val="00FC559D"/>
    <w:rsid w:val="00FC55B5"/>
    <w:rsid w:val="00FC57CE"/>
    <w:rsid w:val="00FC5E49"/>
    <w:rsid w:val="00FC5F60"/>
    <w:rsid w:val="00FC5FC2"/>
    <w:rsid w:val="00FC6177"/>
    <w:rsid w:val="00FC63D1"/>
    <w:rsid w:val="00FC6602"/>
    <w:rsid w:val="00FC67B1"/>
    <w:rsid w:val="00FC6B09"/>
    <w:rsid w:val="00FC6CC8"/>
    <w:rsid w:val="00FC7051"/>
    <w:rsid w:val="00FC719D"/>
    <w:rsid w:val="00FC74C7"/>
    <w:rsid w:val="00FC7528"/>
    <w:rsid w:val="00FC766E"/>
    <w:rsid w:val="00FC7A09"/>
    <w:rsid w:val="00FC7B3C"/>
    <w:rsid w:val="00FC7C05"/>
    <w:rsid w:val="00FC7F10"/>
    <w:rsid w:val="00FD00A4"/>
    <w:rsid w:val="00FD03F1"/>
    <w:rsid w:val="00FD0572"/>
    <w:rsid w:val="00FD0945"/>
    <w:rsid w:val="00FD14BD"/>
    <w:rsid w:val="00FD17A4"/>
    <w:rsid w:val="00FD1951"/>
    <w:rsid w:val="00FD1A97"/>
    <w:rsid w:val="00FD1B4F"/>
    <w:rsid w:val="00FD1E64"/>
    <w:rsid w:val="00FD24CD"/>
    <w:rsid w:val="00FD26F4"/>
    <w:rsid w:val="00FD2707"/>
    <w:rsid w:val="00FD2B26"/>
    <w:rsid w:val="00FD2D7B"/>
    <w:rsid w:val="00FD32BB"/>
    <w:rsid w:val="00FD342B"/>
    <w:rsid w:val="00FD37F6"/>
    <w:rsid w:val="00FD382E"/>
    <w:rsid w:val="00FD3B70"/>
    <w:rsid w:val="00FD3C5C"/>
    <w:rsid w:val="00FD3E8A"/>
    <w:rsid w:val="00FD3F4A"/>
    <w:rsid w:val="00FD4041"/>
    <w:rsid w:val="00FD43CD"/>
    <w:rsid w:val="00FD4419"/>
    <w:rsid w:val="00FD4479"/>
    <w:rsid w:val="00FD4569"/>
    <w:rsid w:val="00FD4589"/>
    <w:rsid w:val="00FD473E"/>
    <w:rsid w:val="00FD4C14"/>
    <w:rsid w:val="00FD4D70"/>
    <w:rsid w:val="00FD4F70"/>
    <w:rsid w:val="00FD5059"/>
    <w:rsid w:val="00FD56D8"/>
    <w:rsid w:val="00FD5823"/>
    <w:rsid w:val="00FD5B17"/>
    <w:rsid w:val="00FD6059"/>
    <w:rsid w:val="00FD66C8"/>
    <w:rsid w:val="00FD6914"/>
    <w:rsid w:val="00FD691B"/>
    <w:rsid w:val="00FD69A7"/>
    <w:rsid w:val="00FD6D56"/>
    <w:rsid w:val="00FD7658"/>
    <w:rsid w:val="00FD76A2"/>
    <w:rsid w:val="00FD77DC"/>
    <w:rsid w:val="00FD78B0"/>
    <w:rsid w:val="00FD7B8E"/>
    <w:rsid w:val="00FD7D87"/>
    <w:rsid w:val="00FD7DF9"/>
    <w:rsid w:val="00FD7E14"/>
    <w:rsid w:val="00FD7EA3"/>
    <w:rsid w:val="00FD7EAA"/>
    <w:rsid w:val="00FD7FDC"/>
    <w:rsid w:val="00FD7FEF"/>
    <w:rsid w:val="00FE007E"/>
    <w:rsid w:val="00FE02B0"/>
    <w:rsid w:val="00FE093C"/>
    <w:rsid w:val="00FE0B51"/>
    <w:rsid w:val="00FE0B78"/>
    <w:rsid w:val="00FE0C35"/>
    <w:rsid w:val="00FE0ED4"/>
    <w:rsid w:val="00FE0F7E"/>
    <w:rsid w:val="00FE1409"/>
    <w:rsid w:val="00FE1A76"/>
    <w:rsid w:val="00FE1B31"/>
    <w:rsid w:val="00FE1C7E"/>
    <w:rsid w:val="00FE1CAF"/>
    <w:rsid w:val="00FE1CDF"/>
    <w:rsid w:val="00FE1DF7"/>
    <w:rsid w:val="00FE1EAB"/>
    <w:rsid w:val="00FE206B"/>
    <w:rsid w:val="00FE2AF2"/>
    <w:rsid w:val="00FE2D51"/>
    <w:rsid w:val="00FE32F4"/>
    <w:rsid w:val="00FE3465"/>
    <w:rsid w:val="00FE35C8"/>
    <w:rsid w:val="00FE3B45"/>
    <w:rsid w:val="00FE3C3E"/>
    <w:rsid w:val="00FE3F7B"/>
    <w:rsid w:val="00FE41EE"/>
    <w:rsid w:val="00FE4323"/>
    <w:rsid w:val="00FE4B10"/>
    <w:rsid w:val="00FE4B72"/>
    <w:rsid w:val="00FE4BC3"/>
    <w:rsid w:val="00FE4BC9"/>
    <w:rsid w:val="00FE4CCE"/>
    <w:rsid w:val="00FE4DE3"/>
    <w:rsid w:val="00FE503C"/>
    <w:rsid w:val="00FE5336"/>
    <w:rsid w:val="00FE5512"/>
    <w:rsid w:val="00FE5624"/>
    <w:rsid w:val="00FE578C"/>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6B5"/>
    <w:rsid w:val="00FF1994"/>
    <w:rsid w:val="00FF1B60"/>
    <w:rsid w:val="00FF1D82"/>
    <w:rsid w:val="00FF1FE0"/>
    <w:rsid w:val="00FF2310"/>
    <w:rsid w:val="00FF23BF"/>
    <w:rsid w:val="00FF23C0"/>
    <w:rsid w:val="00FF2B35"/>
    <w:rsid w:val="00FF2DE9"/>
    <w:rsid w:val="00FF2E73"/>
    <w:rsid w:val="00FF2F38"/>
    <w:rsid w:val="00FF30BA"/>
    <w:rsid w:val="00FF3124"/>
    <w:rsid w:val="00FF3C37"/>
    <w:rsid w:val="00FF3D88"/>
    <w:rsid w:val="00FF405F"/>
    <w:rsid w:val="00FF4143"/>
    <w:rsid w:val="00FF4223"/>
    <w:rsid w:val="00FF42A2"/>
    <w:rsid w:val="00FF4563"/>
    <w:rsid w:val="00FF4591"/>
    <w:rsid w:val="00FF48F9"/>
    <w:rsid w:val="00FF49AE"/>
    <w:rsid w:val="00FF4ABF"/>
    <w:rsid w:val="00FF4AE2"/>
    <w:rsid w:val="00FF4C7C"/>
    <w:rsid w:val="00FF4EFC"/>
    <w:rsid w:val="00FF50A8"/>
    <w:rsid w:val="00FF5229"/>
    <w:rsid w:val="00FF571E"/>
    <w:rsid w:val="00FF5824"/>
    <w:rsid w:val="00FF58A9"/>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CB5"/>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A632E3B"/>
  <w15:docId w15:val="{CB0E3AE1-F01A-43BF-9481-6FF8E6AF6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20"/>
        <w:ind w:right="-96"/>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4396"/>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spacing w:after="180"/>
      <w:ind w:left="1702" w:hanging="1418"/>
    </w:pPr>
    <w:rPr>
      <w:sz w:val="20"/>
      <w:szCs w:val="20"/>
      <w:lang w:val="en-GB"/>
    </w:rPr>
  </w:style>
  <w:style w:type="paragraph" w:styleId="ListBullet">
    <w:name w:val="List Bullet"/>
    <w:basedOn w:val="List"/>
    <w:rsid w:val="00A03961"/>
    <w:pPr>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spacing w:after="60"/>
    </w:pPr>
    <w:rPr>
      <w:sz w:val="20"/>
      <w:szCs w:val="16"/>
    </w:rPr>
  </w:style>
  <w:style w:type="character" w:customStyle="1" w:styleId="1">
    <w:name w:val="访问过的超链接1"/>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rsid w:val="00097C99"/>
    <w:pPr>
      <w:widowControl w:val="0"/>
      <w:autoSpaceDE w:val="0"/>
      <w:autoSpaceDN w:val="0"/>
      <w:adjustRightInd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
    <w:basedOn w:val="Normal"/>
    <w:link w:val="ListParagraphChar"/>
    <w:uiPriority w:val="34"/>
    <w:qFormat/>
    <w:rsid w:val="0050765C"/>
    <w:pPr>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spacing w:before="100" w:beforeAutospacing="1" w:after="100" w:afterAutospacing="1"/>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pacing w:after="180"/>
      <w:ind w:right="-99"/>
      <w:textAlignment w:val="baseline"/>
    </w:pPr>
    <w:rPr>
      <w:rFonts w:eastAsia="MS Mincho"/>
      <w:szCs w:val="20"/>
      <w:lang w:val="en-GB"/>
    </w:rPr>
  </w:style>
  <w:style w:type="paragraph" w:styleId="Index1">
    <w:name w:val="index 1"/>
    <w:basedOn w:val="Normal"/>
    <w:rsid w:val="00471C55"/>
    <w:pPr>
      <w:keepLines/>
      <w:overflowPunct w:val="0"/>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pacing w:before="240" w:after="180"/>
      <w:ind w:left="1134" w:hanging="1134"/>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pacing w:after="180"/>
      <w:ind w:left="568" w:hanging="284"/>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pacing w:after="0"/>
      <w:ind w:left="1080"/>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pacing w:before="240" w:after="0"/>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textAlignment w:val="baseline"/>
    </w:pPr>
    <w:rPr>
      <w:rFonts w:eastAsia="Times New Roman"/>
      <w:snapToGrid w:val="0"/>
      <w:szCs w:val="20"/>
      <w:lang w:val="fr-FR" w:eastAsia="en-GB"/>
    </w:rPr>
  </w:style>
  <w:style w:type="paragraph" w:customStyle="1" w:styleId="para">
    <w:name w:val="para"/>
    <w:basedOn w:val="Normal"/>
    <w:rsid w:val="00B37F15"/>
    <w:pPr>
      <w:overflowPunct w:val="0"/>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rPr>
      <w:rFonts w:ascii="Arial" w:eastAsia="MS Mincho" w:hAnsi="Arial"/>
      <w:lang w:val="en-GB" w:eastAsia="en-US"/>
    </w:rPr>
  </w:style>
  <w:style w:type="paragraph" w:customStyle="1" w:styleId="Cell">
    <w:name w:val="Cell"/>
    <w:basedOn w:val="Normal"/>
    <w:rsid w:val="00B37F15"/>
    <w:pPr>
      <w:overflowPunct w:val="0"/>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locked/>
    <w:rsid w:val="0070290F"/>
    <w:rPr>
      <w:rFonts w:ascii="Calibri" w:hAnsi="Calibri" w:cs="Calibri"/>
      <w:sz w:val="22"/>
      <w:szCs w:val="22"/>
    </w:rPr>
  </w:style>
  <w:style w:type="paragraph" w:customStyle="1" w:styleId="a">
    <w:name w:val="佐藤２"/>
    <w:basedOn w:val="Normal"/>
    <w:rsid w:val="00121FDF"/>
    <w:pPr>
      <w:numPr>
        <w:numId w:val="12"/>
      </w:numPr>
      <w:spacing w:after="180"/>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0">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1">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Normal"/>
    <w:link w:val="ProposalChar"/>
    <w:qFormat/>
    <w:rsid w:val="009140EE"/>
    <w:pPr>
      <w:tabs>
        <w:tab w:val="left" w:pos="1701"/>
      </w:tabs>
      <w:overflowPunct w:val="0"/>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Normal"/>
    <w:link w:val="LGTdoc1Char"/>
    <w:rsid w:val="00DA360F"/>
    <w:pPr>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6016621">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B218C5-4946-4220-B37D-E18BDED9E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5</Pages>
  <Words>1674</Words>
  <Characters>9548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138</cp:revision>
  <cp:lastPrinted>2015-09-18T07:21:00Z</cp:lastPrinted>
  <dcterms:created xsi:type="dcterms:W3CDTF">2020-05-15T03:27:00Z</dcterms:created>
  <dcterms:modified xsi:type="dcterms:W3CDTF">2020-08-07T06:13:00Z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